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4472C4" w:themeColor="accent1"/>
        </w:rPr>
        <w:id w:val="-1253197390"/>
        <w:docPartObj>
          <w:docPartGallery w:val="Cover Pages"/>
          <w:docPartUnique/>
        </w:docPartObj>
      </w:sdtPr>
      <w:sdtEndPr>
        <w:rPr>
          <w:color w:val="auto"/>
        </w:rPr>
      </w:sdtEndPr>
      <w:sdtContent>
        <w:p w14:paraId="69BB54D4" w14:textId="5F0EED02" w:rsidR="00C40595" w:rsidRDefault="00C40595">
          <w:pPr>
            <w:pStyle w:val="Geenafstand"/>
            <w:spacing w:before="1540" w:after="240"/>
            <w:jc w:val="center"/>
            <w:rPr>
              <w:color w:val="4472C4" w:themeColor="accent1"/>
            </w:rPr>
          </w:pPr>
          <w:r>
            <w:rPr>
              <w:noProof/>
              <w:color w:val="4472C4" w:themeColor="accent1"/>
            </w:rPr>
            <w:drawing>
              <wp:inline distT="0" distB="0" distL="0" distR="0" wp14:anchorId="7E498792" wp14:editId="65E2E4F9">
                <wp:extent cx="1417320" cy="750898"/>
                <wp:effectExtent l="0" t="0" r="0" b="0"/>
                <wp:docPr id="143" name="Afbeelding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4472C4" w:themeColor="accent1"/>
              <w:sz w:val="72"/>
              <w:szCs w:val="72"/>
            </w:rPr>
            <w:alias w:val="Titel"/>
            <w:tag w:val=""/>
            <w:id w:val="1735040861"/>
            <w:placeholder>
              <w:docPart w:val="63A4777CC29349D5926885326A874B00"/>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52B22ADF" w14:textId="563605FE" w:rsidR="00C40595" w:rsidRDefault="00C40595">
              <w:pPr>
                <w:pStyle w:val="Geenafstand"/>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color w:val="4472C4" w:themeColor="accent1"/>
                  <w:sz w:val="80"/>
                  <w:szCs w:val="80"/>
                </w:rPr>
              </w:pPr>
              <w:r>
                <w:rPr>
                  <w:rFonts w:asciiTheme="majorHAnsi" w:eastAsiaTheme="majorEastAsia" w:hAnsiTheme="majorHAnsi" w:cstheme="majorBidi"/>
                  <w:caps/>
                  <w:color w:val="4472C4" w:themeColor="accent1"/>
                  <w:sz w:val="72"/>
                  <w:szCs w:val="72"/>
                </w:rPr>
                <w:t>meertaligheid binnen het basisonderwijs</w:t>
              </w:r>
            </w:p>
          </w:sdtContent>
        </w:sdt>
        <w:sdt>
          <w:sdtPr>
            <w:rPr>
              <w:color w:val="4472C4" w:themeColor="accent1"/>
              <w:sz w:val="28"/>
              <w:szCs w:val="28"/>
            </w:rPr>
            <w:alias w:val="Ondertitel"/>
            <w:tag w:val=""/>
            <w:id w:val="328029620"/>
            <w:placeholder>
              <w:docPart w:val="B400DAFE1CE54FD48DAE14D64D636A99"/>
            </w:placeholder>
            <w:dataBinding w:prefixMappings="xmlns:ns0='http://purl.org/dc/elements/1.1/' xmlns:ns1='http://schemas.openxmlformats.org/package/2006/metadata/core-properties' " w:xpath="/ns1:coreProperties[1]/ns0:subject[1]" w:storeItemID="{6C3C8BC8-F283-45AE-878A-BAB7291924A1}"/>
            <w:text/>
          </w:sdtPr>
          <w:sdtContent>
            <w:p w14:paraId="18238F65" w14:textId="120CEFEF" w:rsidR="00C40595" w:rsidRDefault="00CA3B7E">
              <w:pPr>
                <w:pStyle w:val="Geenafstand"/>
                <w:jc w:val="center"/>
                <w:rPr>
                  <w:color w:val="4472C4" w:themeColor="accent1"/>
                  <w:sz w:val="28"/>
                  <w:szCs w:val="28"/>
                </w:rPr>
              </w:pPr>
              <w:r>
                <w:rPr>
                  <w:color w:val="4472C4" w:themeColor="accent1"/>
                  <w:sz w:val="28"/>
                  <w:szCs w:val="28"/>
                </w:rPr>
                <w:t xml:space="preserve">Naam: Jelmer Sikma School: NHL Stenden Stageschool: Obs </w:t>
              </w:r>
              <w:proofErr w:type="spellStart"/>
              <w:r>
                <w:rPr>
                  <w:color w:val="4472C4" w:themeColor="accent1"/>
                  <w:sz w:val="28"/>
                  <w:szCs w:val="28"/>
                </w:rPr>
                <w:t>Buttinga</w:t>
              </w:r>
              <w:proofErr w:type="spellEnd"/>
            </w:p>
          </w:sdtContent>
        </w:sdt>
        <w:p w14:paraId="2740DC20" w14:textId="4CF02E2C" w:rsidR="00C40595" w:rsidRDefault="00000000">
          <w:pPr>
            <w:pStyle w:val="Geenafstand"/>
            <w:spacing w:before="480"/>
            <w:jc w:val="center"/>
            <w:rPr>
              <w:color w:val="4472C4" w:themeColor="accent1"/>
            </w:rPr>
          </w:pPr>
          <w:r>
            <w:rPr>
              <w:noProof/>
            </w:rPr>
            <w:pict w14:anchorId="56030553">
              <v:shapetype id="_x0000_t202" coordsize="21600,21600" o:spt="202" path="m,l,21600r21600,l21600,xe">
                <v:stroke joinstyle="miter"/>
                <v:path gradientshapeok="t" o:connecttype="rect"/>
              </v:shapetype>
              <v:shape id="Tekstvak 142" o:spid="_x0000_s1026" type="#_x0000_t202" style="position:absolute;left:0;text-align:left;margin-left:0;margin-top:0;width:516pt;height:43.9pt;z-index:251665408;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sdt>
                      <w:sdtPr>
                        <w:rPr>
                          <w:caps/>
                          <w:color w:val="4472C4" w:themeColor="accent1"/>
                          <w:sz w:val="28"/>
                          <w:szCs w:val="28"/>
                        </w:rPr>
                        <w:alias w:val="Datum"/>
                        <w:tag w:val=""/>
                        <w:id w:val="197127006"/>
                        <w:dataBinding w:prefixMappings="xmlns:ns0='http://schemas.microsoft.com/office/2006/coverPageProps' " w:xpath="/ns0:CoverPageProperties[1]/ns0:PublishDate[1]" w:storeItemID="{55AF091B-3C7A-41E3-B477-F2FDAA23CFDA}"/>
                        <w:date w:fullDate="2023-02-11T00:00:00Z">
                          <w:dateFormat w:val="d MMMM yyyy"/>
                          <w:lid w:val="nl-NL"/>
                          <w:storeMappedDataAs w:val="dateTime"/>
                          <w:calendar w:val="gregorian"/>
                        </w:date>
                      </w:sdtPr>
                      <w:sdtContent>
                        <w:p w14:paraId="1B9F819F" w14:textId="2A04F258" w:rsidR="00C40595" w:rsidRDefault="00C40595">
                          <w:pPr>
                            <w:pStyle w:val="Geenafstand"/>
                            <w:spacing w:after="40"/>
                            <w:jc w:val="center"/>
                            <w:rPr>
                              <w:caps/>
                              <w:color w:val="4472C4" w:themeColor="accent1"/>
                              <w:sz w:val="28"/>
                              <w:szCs w:val="28"/>
                            </w:rPr>
                          </w:pPr>
                          <w:r>
                            <w:rPr>
                              <w:caps/>
                              <w:color w:val="4472C4" w:themeColor="accent1"/>
                              <w:sz w:val="28"/>
                              <w:szCs w:val="28"/>
                            </w:rPr>
                            <w:t>11 februari 2023</w:t>
                          </w:r>
                        </w:p>
                      </w:sdtContent>
                    </w:sdt>
                    <w:p w14:paraId="513C8056" w14:textId="69C3CD2C" w:rsidR="00C40595" w:rsidRDefault="00000000">
                      <w:pPr>
                        <w:pStyle w:val="Geenafstand"/>
                        <w:jc w:val="center"/>
                        <w:rPr>
                          <w:color w:val="4472C4" w:themeColor="accent1"/>
                        </w:rPr>
                      </w:pPr>
                      <w:sdt>
                        <w:sdtPr>
                          <w:rPr>
                            <w:caps/>
                            <w:color w:val="4472C4" w:themeColor="accent1"/>
                          </w:rPr>
                          <w:alias w:val="Bedrijf"/>
                          <w:tag w:val=""/>
                          <w:id w:val="1390145197"/>
                          <w:dataBinding w:prefixMappings="xmlns:ns0='http://schemas.openxmlformats.org/officeDocument/2006/extended-properties' " w:xpath="/ns0:Properties[1]/ns0:Company[1]" w:storeItemID="{6668398D-A668-4E3E-A5EB-62B293D839F1}"/>
                          <w:text/>
                        </w:sdtPr>
                        <w:sdtContent>
                          <w:r w:rsidR="00C40595">
                            <w:rPr>
                              <w:caps/>
                              <w:color w:val="4472C4" w:themeColor="accent1"/>
                            </w:rPr>
                            <w:t>Stageschoolbegeleider: Mevrouw Hindriks</w:t>
                          </w:r>
                        </w:sdtContent>
                      </w:sdt>
                    </w:p>
                    <w:p w14:paraId="19143956" w14:textId="100E1F88" w:rsidR="00C40595" w:rsidRDefault="00000000" w:rsidP="00C40595">
                      <w:pPr>
                        <w:pStyle w:val="Geenafstand"/>
                        <w:rPr>
                          <w:color w:val="4472C4" w:themeColor="accent1"/>
                        </w:rPr>
                      </w:pPr>
                      <w:sdt>
                        <w:sdtPr>
                          <w:rPr>
                            <w:color w:val="4472C4" w:themeColor="accent1"/>
                          </w:rPr>
                          <w:alias w:val="Adres"/>
                          <w:tag w:val=""/>
                          <w:id w:val="-726379553"/>
                          <w:showingPlcHdr/>
                          <w:dataBinding w:prefixMappings="xmlns:ns0='http://schemas.microsoft.com/office/2006/coverPageProps' " w:xpath="/ns0:CoverPageProperties[1]/ns0:CompanyAddress[1]" w:storeItemID="{55AF091B-3C7A-41E3-B477-F2FDAA23CFDA}"/>
                          <w:text/>
                        </w:sdtPr>
                        <w:sdtContent>
                          <w:r w:rsidR="00C40595">
                            <w:rPr>
                              <w:color w:val="4472C4" w:themeColor="accent1"/>
                            </w:rPr>
                            <w:t xml:space="preserve">     </w:t>
                          </w:r>
                        </w:sdtContent>
                      </w:sdt>
                    </w:p>
                  </w:txbxContent>
                </v:textbox>
                <w10:wrap anchorx="margin" anchory="page"/>
              </v:shape>
            </w:pict>
          </w:r>
          <w:r w:rsidR="00C40595">
            <w:rPr>
              <w:noProof/>
              <w:color w:val="4472C4" w:themeColor="accent1"/>
            </w:rPr>
            <w:drawing>
              <wp:inline distT="0" distB="0" distL="0" distR="0" wp14:anchorId="57E8B8EC" wp14:editId="160B24EE">
                <wp:extent cx="758952" cy="478932"/>
                <wp:effectExtent l="0" t="0" r="3175" b="0"/>
                <wp:docPr id="144" name="Foto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25612AC9" w14:textId="77777777" w:rsidR="00BB4120" w:rsidRDefault="00C40595">
          <w:r>
            <w:br w:type="page"/>
          </w:r>
        </w:p>
      </w:sdtContent>
    </w:sdt>
    <w:p w14:paraId="7EE863D3" w14:textId="1BB3165F" w:rsidR="00C40595" w:rsidRDefault="00C40595"/>
    <w:sdt>
      <w:sdtPr>
        <w:rPr>
          <w:caps w:val="0"/>
          <w:color w:val="auto"/>
          <w:spacing w:val="0"/>
          <w:sz w:val="20"/>
          <w:szCs w:val="20"/>
        </w:rPr>
        <w:id w:val="-1147272483"/>
        <w:docPartObj>
          <w:docPartGallery w:val="Table of Contents"/>
          <w:docPartUnique/>
        </w:docPartObj>
      </w:sdtPr>
      <w:sdtEndPr>
        <w:rPr>
          <w:b/>
          <w:bCs/>
        </w:rPr>
      </w:sdtEndPr>
      <w:sdtContent>
        <w:p w14:paraId="344A8EAA" w14:textId="1B09B0C8" w:rsidR="00C40595" w:rsidRDefault="00C40595">
          <w:pPr>
            <w:pStyle w:val="Kopvaninhoudsopgave"/>
          </w:pPr>
          <w:r>
            <w:t>Inhoud</w:t>
          </w:r>
        </w:p>
        <w:p w14:paraId="2637A609" w14:textId="2349B503" w:rsidR="00FA5112" w:rsidRDefault="00C40595">
          <w:pPr>
            <w:pStyle w:val="Inhopg1"/>
            <w:tabs>
              <w:tab w:val="right" w:leader="dot" w:pos="9062"/>
            </w:tabs>
            <w:rPr>
              <w:noProof/>
              <w:sz w:val="22"/>
              <w:szCs w:val="22"/>
              <w:lang w:eastAsia="nl-NL"/>
            </w:rPr>
          </w:pPr>
          <w:r>
            <w:fldChar w:fldCharType="begin"/>
          </w:r>
          <w:r>
            <w:instrText xml:space="preserve"> TOC \o "1-3" \h \z \u </w:instrText>
          </w:r>
          <w:r>
            <w:fldChar w:fldCharType="separate"/>
          </w:r>
          <w:hyperlink w:anchor="_Toc134106674" w:history="1">
            <w:r w:rsidR="00FA5112" w:rsidRPr="00E45C2C">
              <w:rPr>
                <w:rStyle w:val="Hyperlink"/>
                <w:noProof/>
              </w:rPr>
              <w:t>Voorwoord</w:t>
            </w:r>
            <w:r w:rsidR="00FA5112">
              <w:rPr>
                <w:noProof/>
                <w:webHidden/>
              </w:rPr>
              <w:tab/>
            </w:r>
            <w:r w:rsidR="00FA5112">
              <w:rPr>
                <w:noProof/>
                <w:webHidden/>
              </w:rPr>
              <w:fldChar w:fldCharType="begin"/>
            </w:r>
            <w:r w:rsidR="00FA5112">
              <w:rPr>
                <w:noProof/>
                <w:webHidden/>
              </w:rPr>
              <w:instrText xml:space="preserve"> PAGEREF _Toc134106674 \h </w:instrText>
            </w:r>
            <w:r w:rsidR="00FA5112">
              <w:rPr>
                <w:noProof/>
                <w:webHidden/>
              </w:rPr>
            </w:r>
            <w:r w:rsidR="00FA5112">
              <w:rPr>
                <w:noProof/>
                <w:webHidden/>
              </w:rPr>
              <w:fldChar w:fldCharType="separate"/>
            </w:r>
            <w:r w:rsidR="00FA5112">
              <w:rPr>
                <w:noProof/>
                <w:webHidden/>
              </w:rPr>
              <w:t>2</w:t>
            </w:r>
            <w:r w:rsidR="00FA5112">
              <w:rPr>
                <w:noProof/>
                <w:webHidden/>
              </w:rPr>
              <w:fldChar w:fldCharType="end"/>
            </w:r>
          </w:hyperlink>
        </w:p>
        <w:p w14:paraId="3FE9744C" w14:textId="6F7B1B7C" w:rsidR="00FA5112" w:rsidRDefault="00FA5112">
          <w:pPr>
            <w:pStyle w:val="Inhopg1"/>
            <w:tabs>
              <w:tab w:val="right" w:leader="dot" w:pos="9062"/>
            </w:tabs>
            <w:rPr>
              <w:noProof/>
              <w:sz w:val="22"/>
              <w:szCs w:val="22"/>
              <w:lang w:eastAsia="nl-NL"/>
            </w:rPr>
          </w:pPr>
          <w:hyperlink w:anchor="_Toc134106675" w:history="1">
            <w:r w:rsidRPr="00E45C2C">
              <w:rPr>
                <w:rStyle w:val="Hyperlink"/>
                <w:noProof/>
              </w:rPr>
              <w:t>Opdracht A.</w:t>
            </w:r>
            <w:r>
              <w:rPr>
                <w:noProof/>
                <w:webHidden/>
              </w:rPr>
              <w:tab/>
            </w:r>
            <w:r>
              <w:rPr>
                <w:noProof/>
                <w:webHidden/>
              </w:rPr>
              <w:fldChar w:fldCharType="begin"/>
            </w:r>
            <w:r>
              <w:rPr>
                <w:noProof/>
                <w:webHidden/>
              </w:rPr>
              <w:instrText xml:space="preserve"> PAGEREF _Toc134106675 \h </w:instrText>
            </w:r>
            <w:r>
              <w:rPr>
                <w:noProof/>
                <w:webHidden/>
              </w:rPr>
            </w:r>
            <w:r>
              <w:rPr>
                <w:noProof/>
                <w:webHidden/>
              </w:rPr>
              <w:fldChar w:fldCharType="separate"/>
            </w:r>
            <w:r>
              <w:rPr>
                <w:noProof/>
                <w:webHidden/>
              </w:rPr>
              <w:t>3</w:t>
            </w:r>
            <w:r>
              <w:rPr>
                <w:noProof/>
                <w:webHidden/>
              </w:rPr>
              <w:fldChar w:fldCharType="end"/>
            </w:r>
          </w:hyperlink>
        </w:p>
        <w:p w14:paraId="7A1F56F5" w14:textId="233CB9D4" w:rsidR="00FA5112" w:rsidRDefault="00FA5112">
          <w:pPr>
            <w:pStyle w:val="Inhopg2"/>
            <w:tabs>
              <w:tab w:val="right" w:leader="dot" w:pos="9062"/>
            </w:tabs>
            <w:rPr>
              <w:noProof/>
              <w:sz w:val="22"/>
              <w:szCs w:val="22"/>
              <w:lang w:eastAsia="nl-NL"/>
            </w:rPr>
          </w:pPr>
          <w:hyperlink w:anchor="_Toc134106676" w:history="1">
            <w:r w:rsidRPr="00E45C2C">
              <w:rPr>
                <w:rStyle w:val="Hyperlink"/>
                <w:noProof/>
              </w:rPr>
              <w:t>Mijn visie op meertaligheid en thuistalen in de klas.</w:t>
            </w:r>
            <w:r>
              <w:rPr>
                <w:noProof/>
                <w:webHidden/>
              </w:rPr>
              <w:tab/>
            </w:r>
            <w:r>
              <w:rPr>
                <w:noProof/>
                <w:webHidden/>
              </w:rPr>
              <w:fldChar w:fldCharType="begin"/>
            </w:r>
            <w:r>
              <w:rPr>
                <w:noProof/>
                <w:webHidden/>
              </w:rPr>
              <w:instrText xml:space="preserve"> PAGEREF _Toc134106676 \h </w:instrText>
            </w:r>
            <w:r>
              <w:rPr>
                <w:noProof/>
                <w:webHidden/>
              </w:rPr>
            </w:r>
            <w:r>
              <w:rPr>
                <w:noProof/>
                <w:webHidden/>
              </w:rPr>
              <w:fldChar w:fldCharType="separate"/>
            </w:r>
            <w:r>
              <w:rPr>
                <w:noProof/>
                <w:webHidden/>
              </w:rPr>
              <w:t>3</w:t>
            </w:r>
            <w:r>
              <w:rPr>
                <w:noProof/>
                <w:webHidden/>
              </w:rPr>
              <w:fldChar w:fldCharType="end"/>
            </w:r>
          </w:hyperlink>
        </w:p>
        <w:p w14:paraId="1F57DC8F" w14:textId="237C8748" w:rsidR="00FA5112" w:rsidRDefault="00FA5112">
          <w:pPr>
            <w:pStyle w:val="Inhopg1"/>
            <w:tabs>
              <w:tab w:val="right" w:leader="dot" w:pos="9062"/>
            </w:tabs>
            <w:rPr>
              <w:noProof/>
              <w:sz w:val="22"/>
              <w:szCs w:val="22"/>
              <w:lang w:eastAsia="nl-NL"/>
            </w:rPr>
          </w:pPr>
          <w:hyperlink w:anchor="_Toc134106677" w:history="1">
            <w:r w:rsidRPr="00E45C2C">
              <w:rPr>
                <w:rStyle w:val="Hyperlink"/>
                <w:noProof/>
              </w:rPr>
              <w:t>Opdracht B.</w:t>
            </w:r>
            <w:r>
              <w:rPr>
                <w:noProof/>
                <w:webHidden/>
              </w:rPr>
              <w:tab/>
            </w:r>
            <w:r>
              <w:rPr>
                <w:noProof/>
                <w:webHidden/>
              </w:rPr>
              <w:fldChar w:fldCharType="begin"/>
            </w:r>
            <w:r>
              <w:rPr>
                <w:noProof/>
                <w:webHidden/>
              </w:rPr>
              <w:instrText xml:space="preserve"> PAGEREF _Toc134106677 \h </w:instrText>
            </w:r>
            <w:r>
              <w:rPr>
                <w:noProof/>
                <w:webHidden/>
              </w:rPr>
            </w:r>
            <w:r>
              <w:rPr>
                <w:noProof/>
                <w:webHidden/>
              </w:rPr>
              <w:fldChar w:fldCharType="separate"/>
            </w:r>
            <w:r>
              <w:rPr>
                <w:noProof/>
                <w:webHidden/>
              </w:rPr>
              <w:t>5</w:t>
            </w:r>
            <w:r>
              <w:rPr>
                <w:noProof/>
                <w:webHidden/>
              </w:rPr>
              <w:fldChar w:fldCharType="end"/>
            </w:r>
          </w:hyperlink>
        </w:p>
        <w:p w14:paraId="08B50EA1" w14:textId="1E9F3772" w:rsidR="00FA5112" w:rsidRDefault="00FA5112">
          <w:pPr>
            <w:pStyle w:val="Inhopg1"/>
            <w:tabs>
              <w:tab w:val="right" w:leader="dot" w:pos="9062"/>
            </w:tabs>
            <w:rPr>
              <w:noProof/>
              <w:sz w:val="22"/>
              <w:szCs w:val="22"/>
              <w:lang w:eastAsia="nl-NL"/>
            </w:rPr>
          </w:pPr>
          <w:hyperlink w:anchor="_Toc134106678" w:history="1">
            <w:r w:rsidRPr="00E45C2C">
              <w:rPr>
                <w:rStyle w:val="Hyperlink"/>
                <w:noProof/>
              </w:rPr>
              <w:t>Meertalige kinderboeken en kinderboeken in streektaal of dialect.</w:t>
            </w:r>
            <w:r>
              <w:rPr>
                <w:noProof/>
                <w:webHidden/>
              </w:rPr>
              <w:tab/>
            </w:r>
            <w:r>
              <w:rPr>
                <w:noProof/>
                <w:webHidden/>
              </w:rPr>
              <w:fldChar w:fldCharType="begin"/>
            </w:r>
            <w:r>
              <w:rPr>
                <w:noProof/>
                <w:webHidden/>
              </w:rPr>
              <w:instrText xml:space="preserve"> PAGEREF _Toc134106678 \h </w:instrText>
            </w:r>
            <w:r>
              <w:rPr>
                <w:noProof/>
                <w:webHidden/>
              </w:rPr>
            </w:r>
            <w:r>
              <w:rPr>
                <w:noProof/>
                <w:webHidden/>
              </w:rPr>
              <w:fldChar w:fldCharType="separate"/>
            </w:r>
            <w:r>
              <w:rPr>
                <w:noProof/>
                <w:webHidden/>
              </w:rPr>
              <w:t>5</w:t>
            </w:r>
            <w:r>
              <w:rPr>
                <w:noProof/>
                <w:webHidden/>
              </w:rPr>
              <w:fldChar w:fldCharType="end"/>
            </w:r>
          </w:hyperlink>
        </w:p>
        <w:p w14:paraId="24FEDE34" w14:textId="1B13620E" w:rsidR="00FA5112" w:rsidRDefault="00FA5112">
          <w:pPr>
            <w:pStyle w:val="Inhopg2"/>
            <w:tabs>
              <w:tab w:val="right" w:leader="dot" w:pos="9062"/>
            </w:tabs>
            <w:rPr>
              <w:noProof/>
              <w:sz w:val="22"/>
              <w:szCs w:val="22"/>
              <w:lang w:eastAsia="nl-NL"/>
            </w:rPr>
          </w:pPr>
          <w:hyperlink w:anchor="_Toc134106679" w:history="1">
            <w:r w:rsidRPr="00E45C2C">
              <w:rPr>
                <w:rStyle w:val="Hyperlink"/>
                <w:noProof/>
              </w:rPr>
              <w:t>Jungle de Bungle.</w:t>
            </w:r>
            <w:r>
              <w:rPr>
                <w:noProof/>
                <w:webHidden/>
              </w:rPr>
              <w:tab/>
            </w:r>
            <w:r>
              <w:rPr>
                <w:noProof/>
                <w:webHidden/>
              </w:rPr>
              <w:fldChar w:fldCharType="begin"/>
            </w:r>
            <w:r>
              <w:rPr>
                <w:noProof/>
                <w:webHidden/>
              </w:rPr>
              <w:instrText xml:space="preserve"> PAGEREF _Toc134106679 \h </w:instrText>
            </w:r>
            <w:r>
              <w:rPr>
                <w:noProof/>
                <w:webHidden/>
              </w:rPr>
            </w:r>
            <w:r>
              <w:rPr>
                <w:noProof/>
                <w:webHidden/>
              </w:rPr>
              <w:fldChar w:fldCharType="separate"/>
            </w:r>
            <w:r>
              <w:rPr>
                <w:noProof/>
                <w:webHidden/>
              </w:rPr>
              <w:t>5</w:t>
            </w:r>
            <w:r>
              <w:rPr>
                <w:noProof/>
                <w:webHidden/>
              </w:rPr>
              <w:fldChar w:fldCharType="end"/>
            </w:r>
          </w:hyperlink>
        </w:p>
        <w:p w14:paraId="609F2EB4" w14:textId="44A176F9" w:rsidR="00FA5112" w:rsidRDefault="00FA5112">
          <w:pPr>
            <w:pStyle w:val="Inhopg2"/>
            <w:tabs>
              <w:tab w:val="right" w:leader="dot" w:pos="9062"/>
            </w:tabs>
            <w:rPr>
              <w:noProof/>
              <w:sz w:val="22"/>
              <w:szCs w:val="22"/>
              <w:lang w:eastAsia="nl-NL"/>
            </w:rPr>
          </w:pPr>
          <w:hyperlink w:anchor="_Toc134106680" w:history="1">
            <w:r w:rsidRPr="00E45C2C">
              <w:rPr>
                <w:rStyle w:val="Hyperlink"/>
                <w:noProof/>
              </w:rPr>
              <w:t>Sipke’s Elfstedentocht.</w:t>
            </w:r>
            <w:r>
              <w:rPr>
                <w:noProof/>
                <w:webHidden/>
              </w:rPr>
              <w:tab/>
            </w:r>
            <w:r>
              <w:rPr>
                <w:noProof/>
                <w:webHidden/>
              </w:rPr>
              <w:fldChar w:fldCharType="begin"/>
            </w:r>
            <w:r>
              <w:rPr>
                <w:noProof/>
                <w:webHidden/>
              </w:rPr>
              <w:instrText xml:space="preserve"> PAGEREF _Toc134106680 \h </w:instrText>
            </w:r>
            <w:r>
              <w:rPr>
                <w:noProof/>
                <w:webHidden/>
              </w:rPr>
            </w:r>
            <w:r>
              <w:rPr>
                <w:noProof/>
                <w:webHidden/>
              </w:rPr>
              <w:fldChar w:fldCharType="separate"/>
            </w:r>
            <w:r>
              <w:rPr>
                <w:noProof/>
                <w:webHidden/>
              </w:rPr>
              <w:t>5</w:t>
            </w:r>
            <w:r>
              <w:rPr>
                <w:noProof/>
                <w:webHidden/>
              </w:rPr>
              <w:fldChar w:fldCharType="end"/>
            </w:r>
          </w:hyperlink>
        </w:p>
        <w:p w14:paraId="55CFA9F9" w14:textId="44B4D9F7" w:rsidR="00FA5112" w:rsidRDefault="00FA5112">
          <w:pPr>
            <w:pStyle w:val="Inhopg1"/>
            <w:tabs>
              <w:tab w:val="right" w:leader="dot" w:pos="9062"/>
            </w:tabs>
            <w:rPr>
              <w:noProof/>
              <w:sz w:val="22"/>
              <w:szCs w:val="22"/>
              <w:lang w:eastAsia="nl-NL"/>
            </w:rPr>
          </w:pPr>
          <w:hyperlink w:anchor="_Toc134106681" w:history="1">
            <w:r w:rsidRPr="00E45C2C">
              <w:rPr>
                <w:rStyle w:val="Hyperlink"/>
                <w:noProof/>
              </w:rPr>
              <w:t>Opdracht C. -&gt; Taallandschap.</w:t>
            </w:r>
            <w:r>
              <w:rPr>
                <w:noProof/>
                <w:webHidden/>
              </w:rPr>
              <w:tab/>
            </w:r>
            <w:r>
              <w:rPr>
                <w:noProof/>
                <w:webHidden/>
              </w:rPr>
              <w:fldChar w:fldCharType="begin"/>
            </w:r>
            <w:r>
              <w:rPr>
                <w:noProof/>
                <w:webHidden/>
              </w:rPr>
              <w:instrText xml:space="preserve"> PAGEREF _Toc134106681 \h </w:instrText>
            </w:r>
            <w:r>
              <w:rPr>
                <w:noProof/>
                <w:webHidden/>
              </w:rPr>
            </w:r>
            <w:r>
              <w:rPr>
                <w:noProof/>
                <w:webHidden/>
              </w:rPr>
              <w:fldChar w:fldCharType="separate"/>
            </w:r>
            <w:r>
              <w:rPr>
                <w:noProof/>
                <w:webHidden/>
              </w:rPr>
              <w:t>6</w:t>
            </w:r>
            <w:r>
              <w:rPr>
                <w:noProof/>
                <w:webHidden/>
              </w:rPr>
              <w:fldChar w:fldCharType="end"/>
            </w:r>
          </w:hyperlink>
        </w:p>
        <w:p w14:paraId="1AB89598" w14:textId="5E1087B5" w:rsidR="00FA5112" w:rsidRDefault="00FA5112">
          <w:pPr>
            <w:pStyle w:val="Inhopg2"/>
            <w:tabs>
              <w:tab w:val="right" w:leader="dot" w:pos="9062"/>
            </w:tabs>
            <w:rPr>
              <w:noProof/>
              <w:sz w:val="22"/>
              <w:szCs w:val="22"/>
              <w:lang w:eastAsia="nl-NL"/>
            </w:rPr>
          </w:pPr>
          <w:hyperlink w:anchor="_Toc134106682" w:history="1">
            <w:r w:rsidRPr="00E45C2C">
              <w:rPr>
                <w:rStyle w:val="Hyperlink"/>
                <w:noProof/>
              </w:rPr>
              <w:t>1.) Westerkwartier</w:t>
            </w:r>
            <w:r>
              <w:rPr>
                <w:noProof/>
                <w:webHidden/>
              </w:rPr>
              <w:tab/>
            </w:r>
            <w:r>
              <w:rPr>
                <w:noProof/>
                <w:webHidden/>
              </w:rPr>
              <w:fldChar w:fldCharType="begin"/>
            </w:r>
            <w:r>
              <w:rPr>
                <w:noProof/>
                <w:webHidden/>
              </w:rPr>
              <w:instrText xml:space="preserve"> PAGEREF _Toc134106682 \h </w:instrText>
            </w:r>
            <w:r>
              <w:rPr>
                <w:noProof/>
                <w:webHidden/>
              </w:rPr>
            </w:r>
            <w:r>
              <w:rPr>
                <w:noProof/>
                <w:webHidden/>
              </w:rPr>
              <w:fldChar w:fldCharType="separate"/>
            </w:r>
            <w:r>
              <w:rPr>
                <w:noProof/>
                <w:webHidden/>
              </w:rPr>
              <w:t>6</w:t>
            </w:r>
            <w:r>
              <w:rPr>
                <w:noProof/>
                <w:webHidden/>
              </w:rPr>
              <w:fldChar w:fldCharType="end"/>
            </w:r>
          </w:hyperlink>
        </w:p>
        <w:p w14:paraId="364F9D6B" w14:textId="3911148D" w:rsidR="00FA5112" w:rsidRDefault="00FA5112">
          <w:pPr>
            <w:pStyle w:val="Inhopg2"/>
            <w:tabs>
              <w:tab w:val="right" w:leader="dot" w:pos="9062"/>
            </w:tabs>
            <w:rPr>
              <w:noProof/>
              <w:sz w:val="22"/>
              <w:szCs w:val="22"/>
              <w:lang w:eastAsia="nl-NL"/>
            </w:rPr>
          </w:pPr>
          <w:hyperlink w:anchor="_Toc134106683" w:history="1">
            <w:r w:rsidRPr="00E45C2C">
              <w:rPr>
                <w:rStyle w:val="Hyperlink"/>
                <w:noProof/>
              </w:rPr>
              <w:t>2.) Kollumerspomps</w:t>
            </w:r>
            <w:r>
              <w:rPr>
                <w:noProof/>
                <w:webHidden/>
              </w:rPr>
              <w:tab/>
            </w:r>
            <w:r>
              <w:rPr>
                <w:noProof/>
                <w:webHidden/>
              </w:rPr>
              <w:fldChar w:fldCharType="begin"/>
            </w:r>
            <w:r>
              <w:rPr>
                <w:noProof/>
                <w:webHidden/>
              </w:rPr>
              <w:instrText xml:space="preserve"> PAGEREF _Toc134106683 \h </w:instrText>
            </w:r>
            <w:r>
              <w:rPr>
                <w:noProof/>
                <w:webHidden/>
              </w:rPr>
            </w:r>
            <w:r>
              <w:rPr>
                <w:noProof/>
                <w:webHidden/>
              </w:rPr>
              <w:fldChar w:fldCharType="separate"/>
            </w:r>
            <w:r>
              <w:rPr>
                <w:noProof/>
                <w:webHidden/>
              </w:rPr>
              <w:t>6</w:t>
            </w:r>
            <w:r>
              <w:rPr>
                <w:noProof/>
                <w:webHidden/>
              </w:rPr>
              <w:fldChar w:fldCharType="end"/>
            </w:r>
          </w:hyperlink>
        </w:p>
        <w:p w14:paraId="2756EA5D" w14:textId="34358108" w:rsidR="00FA5112" w:rsidRDefault="00FA5112">
          <w:pPr>
            <w:pStyle w:val="Inhopg2"/>
            <w:tabs>
              <w:tab w:val="right" w:leader="dot" w:pos="9062"/>
            </w:tabs>
            <w:rPr>
              <w:noProof/>
              <w:sz w:val="22"/>
              <w:szCs w:val="22"/>
              <w:lang w:eastAsia="nl-NL"/>
            </w:rPr>
          </w:pPr>
          <w:hyperlink w:anchor="_Toc134106684" w:history="1">
            <w:r w:rsidRPr="00E45C2C">
              <w:rPr>
                <w:rStyle w:val="Hyperlink"/>
                <w:noProof/>
              </w:rPr>
              <w:t>3.)  Het Oldambts</w:t>
            </w:r>
            <w:r>
              <w:rPr>
                <w:noProof/>
                <w:webHidden/>
              </w:rPr>
              <w:tab/>
            </w:r>
            <w:r>
              <w:rPr>
                <w:noProof/>
                <w:webHidden/>
              </w:rPr>
              <w:fldChar w:fldCharType="begin"/>
            </w:r>
            <w:r>
              <w:rPr>
                <w:noProof/>
                <w:webHidden/>
              </w:rPr>
              <w:instrText xml:space="preserve"> PAGEREF _Toc134106684 \h </w:instrText>
            </w:r>
            <w:r>
              <w:rPr>
                <w:noProof/>
                <w:webHidden/>
              </w:rPr>
            </w:r>
            <w:r>
              <w:rPr>
                <w:noProof/>
                <w:webHidden/>
              </w:rPr>
              <w:fldChar w:fldCharType="separate"/>
            </w:r>
            <w:r>
              <w:rPr>
                <w:noProof/>
                <w:webHidden/>
              </w:rPr>
              <w:t>6</w:t>
            </w:r>
            <w:r>
              <w:rPr>
                <w:noProof/>
                <w:webHidden/>
              </w:rPr>
              <w:fldChar w:fldCharType="end"/>
            </w:r>
          </w:hyperlink>
        </w:p>
        <w:p w14:paraId="4C69B91E" w14:textId="1B351CC0" w:rsidR="00FA5112" w:rsidRDefault="00FA5112">
          <w:pPr>
            <w:pStyle w:val="Inhopg2"/>
            <w:tabs>
              <w:tab w:val="right" w:leader="dot" w:pos="9062"/>
            </w:tabs>
            <w:rPr>
              <w:noProof/>
              <w:sz w:val="22"/>
              <w:szCs w:val="22"/>
              <w:lang w:eastAsia="nl-NL"/>
            </w:rPr>
          </w:pPr>
          <w:hyperlink w:anchor="_Toc134106685" w:history="1">
            <w:r w:rsidRPr="00E45C2C">
              <w:rPr>
                <w:rStyle w:val="Hyperlink"/>
                <w:noProof/>
              </w:rPr>
              <w:t>4.) Het Hogelandsters</w:t>
            </w:r>
            <w:r>
              <w:rPr>
                <w:noProof/>
                <w:webHidden/>
              </w:rPr>
              <w:tab/>
            </w:r>
            <w:r>
              <w:rPr>
                <w:noProof/>
                <w:webHidden/>
              </w:rPr>
              <w:fldChar w:fldCharType="begin"/>
            </w:r>
            <w:r>
              <w:rPr>
                <w:noProof/>
                <w:webHidden/>
              </w:rPr>
              <w:instrText xml:space="preserve"> PAGEREF _Toc134106685 \h </w:instrText>
            </w:r>
            <w:r>
              <w:rPr>
                <w:noProof/>
                <w:webHidden/>
              </w:rPr>
            </w:r>
            <w:r>
              <w:rPr>
                <w:noProof/>
                <w:webHidden/>
              </w:rPr>
              <w:fldChar w:fldCharType="separate"/>
            </w:r>
            <w:r>
              <w:rPr>
                <w:noProof/>
                <w:webHidden/>
              </w:rPr>
              <w:t>7</w:t>
            </w:r>
            <w:r>
              <w:rPr>
                <w:noProof/>
                <w:webHidden/>
              </w:rPr>
              <w:fldChar w:fldCharType="end"/>
            </w:r>
          </w:hyperlink>
        </w:p>
        <w:p w14:paraId="0EEF8ABE" w14:textId="40C839FA" w:rsidR="00FA5112" w:rsidRDefault="00FA5112">
          <w:pPr>
            <w:pStyle w:val="Inhopg2"/>
            <w:tabs>
              <w:tab w:val="right" w:leader="dot" w:pos="9062"/>
            </w:tabs>
            <w:rPr>
              <w:noProof/>
              <w:sz w:val="22"/>
              <w:szCs w:val="22"/>
              <w:lang w:eastAsia="nl-NL"/>
            </w:rPr>
          </w:pPr>
          <w:hyperlink w:anchor="_Toc134106686" w:history="1">
            <w:r w:rsidRPr="00E45C2C">
              <w:rPr>
                <w:rStyle w:val="Hyperlink"/>
                <w:noProof/>
              </w:rPr>
              <w:t>5.) Het Gronings (stad)</w:t>
            </w:r>
            <w:r>
              <w:rPr>
                <w:noProof/>
                <w:webHidden/>
              </w:rPr>
              <w:tab/>
            </w:r>
            <w:r>
              <w:rPr>
                <w:noProof/>
                <w:webHidden/>
              </w:rPr>
              <w:fldChar w:fldCharType="begin"/>
            </w:r>
            <w:r>
              <w:rPr>
                <w:noProof/>
                <w:webHidden/>
              </w:rPr>
              <w:instrText xml:space="preserve"> PAGEREF _Toc134106686 \h </w:instrText>
            </w:r>
            <w:r>
              <w:rPr>
                <w:noProof/>
                <w:webHidden/>
              </w:rPr>
            </w:r>
            <w:r>
              <w:rPr>
                <w:noProof/>
                <w:webHidden/>
              </w:rPr>
              <w:fldChar w:fldCharType="separate"/>
            </w:r>
            <w:r>
              <w:rPr>
                <w:noProof/>
                <w:webHidden/>
              </w:rPr>
              <w:t>7</w:t>
            </w:r>
            <w:r>
              <w:rPr>
                <w:noProof/>
                <w:webHidden/>
              </w:rPr>
              <w:fldChar w:fldCharType="end"/>
            </w:r>
          </w:hyperlink>
        </w:p>
        <w:p w14:paraId="16AA6282" w14:textId="2D4D4957" w:rsidR="00FA5112" w:rsidRDefault="00FA5112">
          <w:pPr>
            <w:pStyle w:val="Inhopg2"/>
            <w:tabs>
              <w:tab w:val="right" w:leader="dot" w:pos="9062"/>
            </w:tabs>
            <w:rPr>
              <w:noProof/>
              <w:sz w:val="22"/>
              <w:szCs w:val="22"/>
              <w:lang w:eastAsia="nl-NL"/>
            </w:rPr>
          </w:pPr>
          <w:hyperlink w:anchor="_Toc134106687" w:history="1">
            <w:r w:rsidRPr="00E45C2C">
              <w:rPr>
                <w:rStyle w:val="Hyperlink"/>
                <w:noProof/>
              </w:rPr>
              <w:t>6.) Het Drents</w:t>
            </w:r>
            <w:r>
              <w:rPr>
                <w:noProof/>
                <w:webHidden/>
              </w:rPr>
              <w:tab/>
            </w:r>
            <w:r>
              <w:rPr>
                <w:noProof/>
                <w:webHidden/>
              </w:rPr>
              <w:fldChar w:fldCharType="begin"/>
            </w:r>
            <w:r>
              <w:rPr>
                <w:noProof/>
                <w:webHidden/>
              </w:rPr>
              <w:instrText xml:space="preserve"> PAGEREF _Toc134106687 \h </w:instrText>
            </w:r>
            <w:r>
              <w:rPr>
                <w:noProof/>
                <w:webHidden/>
              </w:rPr>
            </w:r>
            <w:r>
              <w:rPr>
                <w:noProof/>
                <w:webHidden/>
              </w:rPr>
              <w:fldChar w:fldCharType="separate"/>
            </w:r>
            <w:r>
              <w:rPr>
                <w:noProof/>
                <w:webHidden/>
              </w:rPr>
              <w:t>7</w:t>
            </w:r>
            <w:r>
              <w:rPr>
                <w:noProof/>
                <w:webHidden/>
              </w:rPr>
              <w:fldChar w:fldCharType="end"/>
            </w:r>
          </w:hyperlink>
        </w:p>
        <w:p w14:paraId="2191D3A5" w14:textId="2ACEA828" w:rsidR="00FA5112" w:rsidRDefault="00FA5112">
          <w:pPr>
            <w:pStyle w:val="Inhopg2"/>
            <w:tabs>
              <w:tab w:val="right" w:leader="dot" w:pos="9062"/>
            </w:tabs>
            <w:rPr>
              <w:noProof/>
              <w:sz w:val="22"/>
              <w:szCs w:val="22"/>
              <w:lang w:eastAsia="nl-NL"/>
            </w:rPr>
          </w:pPr>
          <w:hyperlink w:anchor="_Toc134106688" w:history="1">
            <w:r w:rsidRPr="00E45C2C">
              <w:rPr>
                <w:rStyle w:val="Hyperlink"/>
                <w:noProof/>
              </w:rPr>
              <w:t>7.) Het Noord-BrabanTs</w:t>
            </w:r>
            <w:r>
              <w:rPr>
                <w:noProof/>
                <w:webHidden/>
              </w:rPr>
              <w:tab/>
            </w:r>
            <w:r>
              <w:rPr>
                <w:noProof/>
                <w:webHidden/>
              </w:rPr>
              <w:fldChar w:fldCharType="begin"/>
            </w:r>
            <w:r>
              <w:rPr>
                <w:noProof/>
                <w:webHidden/>
              </w:rPr>
              <w:instrText xml:space="preserve"> PAGEREF _Toc134106688 \h </w:instrText>
            </w:r>
            <w:r>
              <w:rPr>
                <w:noProof/>
                <w:webHidden/>
              </w:rPr>
            </w:r>
            <w:r>
              <w:rPr>
                <w:noProof/>
                <w:webHidden/>
              </w:rPr>
              <w:fldChar w:fldCharType="separate"/>
            </w:r>
            <w:r>
              <w:rPr>
                <w:noProof/>
                <w:webHidden/>
              </w:rPr>
              <w:t>8</w:t>
            </w:r>
            <w:r>
              <w:rPr>
                <w:noProof/>
                <w:webHidden/>
              </w:rPr>
              <w:fldChar w:fldCharType="end"/>
            </w:r>
          </w:hyperlink>
        </w:p>
        <w:p w14:paraId="7271202E" w14:textId="503CFC4F" w:rsidR="00FA5112" w:rsidRDefault="00FA5112">
          <w:pPr>
            <w:pStyle w:val="Inhopg2"/>
            <w:tabs>
              <w:tab w:val="right" w:leader="dot" w:pos="9062"/>
            </w:tabs>
            <w:rPr>
              <w:noProof/>
              <w:sz w:val="22"/>
              <w:szCs w:val="22"/>
              <w:lang w:eastAsia="nl-NL"/>
            </w:rPr>
          </w:pPr>
          <w:hyperlink w:anchor="_Toc134106689" w:history="1">
            <w:r w:rsidRPr="00E45C2C">
              <w:rPr>
                <w:rStyle w:val="Hyperlink"/>
                <w:noProof/>
              </w:rPr>
              <w:t>8.) Het Zeeuws</w:t>
            </w:r>
            <w:r>
              <w:rPr>
                <w:noProof/>
                <w:webHidden/>
              </w:rPr>
              <w:tab/>
            </w:r>
            <w:r>
              <w:rPr>
                <w:noProof/>
                <w:webHidden/>
              </w:rPr>
              <w:fldChar w:fldCharType="begin"/>
            </w:r>
            <w:r>
              <w:rPr>
                <w:noProof/>
                <w:webHidden/>
              </w:rPr>
              <w:instrText xml:space="preserve"> PAGEREF _Toc134106689 \h </w:instrText>
            </w:r>
            <w:r>
              <w:rPr>
                <w:noProof/>
                <w:webHidden/>
              </w:rPr>
            </w:r>
            <w:r>
              <w:rPr>
                <w:noProof/>
                <w:webHidden/>
              </w:rPr>
              <w:fldChar w:fldCharType="separate"/>
            </w:r>
            <w:r>
              <w:rPr>
                <w:noProof/>
                <w:webHidden/>
              </w:rPr>
              <w:t>8</w:t>
            </w:r>
            <w:r>
              <w:rPr>
                <w:noProof/>
                <w:webHidden/>
              </w:rPr>
              <w:fldChar w:fldCharType="end"/>
            </w:r>
          </w:hyperlink>
        </w:p>
        <w:p w14:paraId="78EC6A3C" w14:textId="6AC5A378" w:rsidR="00FA5112" w:rsidRDefault="00FA5112">
          <w:pPr>
            <w:pStyle w:val="Inhopg2"/>
            <w:tabs>
              <w:tab w:val="right" w:leader="dot" w:pos="9062"/>
            </w:tabs>
            <w:rPr>
              <w:noProof/>
              <w:sz w:val="22"/>
              <w:szCs w:val="22"/>
              <w:lang w:eastAsia="nl-NL"/>
            </w:rPr>
          </w:pPr>
          <w:hyperlink w:anchor="_Toc134106690" w:history="1">
            <w:r w:rsidRPr="00E45C2C">
              <w:rPr>
                <w:rStyle w:val="Hyperlink"/>
                <w:noProof/>
              </w:rPr>
              <w:t>9.) Het Amsterdams</w:t>
            </w:r>
            <w:r>
              <w:rPr>
                <w:noProof/>
                <w:webHidden/>
              </w:rPr>
              <w:tab/>
            </w:r>
            <w:r>
              <w:rPr>
                <w:noProof/>
                <w:webHidden/>
              </w:rPr>
              <w:fldChar w:fldCharType="begin"/>
            </w:r>
            <w:r>
              <w:rPr>
                <w:noProof/>
                <w:webHidden/>
              </w:rPr>
              <w:instrText xml:space="preserve"> PAGEREF _Toc134106690 \h </w:instrText>
            </w:r>
            <w:r>
              <w:rPr>
                <w:noProof/>
                <w:webHidden/>
              </w:rPr>
            </w:r>
            <w:r>
              <w:rPr>
                <w:noProof/>
                <w:webHidden/>
              </w:rPr>
              <w:fldChar w:fldCharType="separate"/>
            </w:r>
            <w:r>
              <w:rPr>
                <w:noProof/>
                <w:webHidden/>
              </w:rPr>
              <w:t>8</w:t>
            </w:r>
            <w:r>
              <w:rPr>
                <w:noProof/>
                <w:webHidden/>
              </w:rPr>
              <w:fldChar w:fldCharType="end"/>
            </w:r>
          </w:hyperlink>
        </w:p>
        <w:p w14:paraId="20B484CC" w14:textId="3EA0133E" w:rsidR="00FA5112" w:rsidRDefault="00FA5112">
          <w:pPr>
            <w:pStyle w:val="Inhopg2"/>
            <w:tabs>
              <w:tab w:val="right" w:leader="dot" w:pos="9062"/>
            </w:tabs>
            <w:rPr>
              <w:noProof/>
              <w:sz w:val="22"/>
              <w:szCs w:val="22"/>
              <w:lang w:eastAsia="nl-NL"/>
            </w:rPr>
          </w:pPr>
          <w:hyperlink w:anchor="_Toc134106691" w:history="1">
            <w:r w:rsidRPr="00E45C2C">
              <w:rPr>
                <w:rStyle w:val="Hyperlink"/>
                <w:noProof/>
              </w:rPr>
              <w:t>10.) Het Volendams</w:t>
            </w:r>
            <w:r>
              <w:rPr>
                <w:noProof/>
                <w:webHidden/>
              </w:rPr>
              <w:tab/>
            </w:r>
            <w:r>
              <w:rPr>
                <w:noProof/>
                <w:webHidden/>
              </w:rPr>
              <w:fldChar w:fldCharType="begin"/>
            </w:r>
            <w:r>
              <w:rPr>
                <w:noProof/>
                <w:webHidden/>
              </w:rPr>
              <w:instrText xml:space="preserve"> PAGEREF _Toc134106691 \h </w:instrText>
            </w:r>
            <w:r>
              <w:rPr>
                <w:noProof/>
                <w:webHidden/>
              </w:rPr>
            </w:r>
            <w:r>
              <w:rPr>
                <w:noProof/>
                <w:webHidden/>
              </w:rPr>
              <w:fldChar w:fldCharType="separate"/>
            </w:r>
            <w:r>
              <w:rPr>
                <w:noProof/>
                <w:webHidden/>
              </w:rPr>
              <w:t>9</w:t>
            </w:r>
            <w:r>
              <w:rPr>
                <w:noProof/>
                <w:webHidden/>
              </w:rPr>
              <w:fldChar w:fldCharType="end"/>
            </w:r>
          </w:hyperlink>
        </w:p>
        <w:p w14:paraId="48574978" w14:textId="7242BDDB" w:rsidR="00FA5112" w:rsidRDefault="00FA5112">
          <w:pPr>
            <w:pStyle w:val="Inhopg1"/>
            <w:tabs>
              <w:tab w:val="right" w:leader="dot" w:pos="9062"/>
            </w:tabs>
            <w:rPr>
              <w:noProof/>
              <w:sz w:val="22"/>
              <w:szCs w:val="22"/>
              <w:lang w:eastAsia="nl-NL"/>
            </w:rPr>
          </w:pPr>
          <w:hyperlink w:anchor="_Toc134106692" w:history="1">
            <w:r w:rsidRPr="00E45C2C">
              <w:rPr>
                <w:rStyle w:val="Hyperlink"/>
                <w:noProof/>
              </w:rPr>
              <w:t>Conclusie gevonden LL’s</w:t>
            </w:r>
            <w:r>
              <w:rPr>
                <w:noProof/>
                <w:webHidden/>
              </w:rPr>
              <w:tab/>
            </w:r>
            <w:r>
              <w:rPr>
                <w:noProof/>
                <w:webHidden/>
              </w:rPr>
              <w:fldChar w:fldCharType="begin"/>
            </w:r>
            <w:r>
              <w:rPr>
                <w:noProof/>
                <w:webHidden/>
              </w:rPr>
              <w:instrText xml:space="preserve"> PAGEREF _Toc134106692 \h </w:instrText>
            </w:r>
            <w:r>
              <w:rPr>
                <w:noProof/>
                <w:webHidden/>
              </w:rPr>
            </w:r>
            <w:r>
              <w:rPr>
                <w:noProof/>
                <w:webHidden/>
              </w:rPr>
              <w:fldChar w:fldCharType="separate"/>
            </w:r>
            <w:r>
              <w:rPr>
                <w:noProof/>
                <w:webHidden/>
              </w:rPr>
              <w:t>11</w:t>
            </w:r>
            <w:r>
              <w:rPr>
                <w:noProof/>
                <w:webHidden/>
              </w:rPr>
              <w:fldChar w:fldCharType="end"/>
            </w:r>
          </w:hyperlink>
        </w:p>
        <w:p w14:paraId="57AA65BF" w14:textId="498B5D81" w:rsidR="00FA5112" w:rsidRDefault="00FA5112">
          <w:pPr>
            <w:pStyle w:val="Inhopg1"/>
            <w:tabs>
              <w:tab w:val="right" w:leader="dot" w:pos="9062"/>
            </w:tabs>
            <w:rPr>
              <w:noProof/>
              <w:sz w:val="22"/>
              <w:szCs w:val="22"/>
              <w:lang w:eastAsia="nl-NL"/>
            </w:rPr>
          </w:pPr>
          <w:hyperlink w:anchor="_Toc134106693" w:history="1">
            <w:r w:rsidRPr="00E45C2C">
              <w:rPr>
                <w:rStyle w:val="Hyperlink"/>
                <w:noProof/>
              </w:rPr>
              <w:t>Opdracht D. -&gt; Voorlezen in de klas.</w:t>
            </w:r>
            <w:r>
              <w:rPr>
                <w:noProof/>
                <w:webHidden/>
              </w:rPr>
              <w:tab/>
            </w:r>
            <w:r>
              <w:rPr>
                <w:noProof/>
                <w:webHidden/>
              </w:rPr>
              <w:fldChar w:fldCharType="begin"/>
            </w:r>
            <w:r>
              <w:rPr>
                <w:noProof/>
                <w:webHidden/>
              </w:rPr>
              <w:instrText xml:space="preserve"> PAGEREF _Toc134106693 \h </w:instrText>
            </w:r>
            <w:r>
              <w:rPr>
                <w:noProof/>
                <w:webHidden/>
              </w:rPr>
            </w:r>
            <w:r>
              <w:rPr>
                <w:noProof/>
                <w:webHidden/>
              </w:rPr>
              <w:fldChar w:fldCharType="separate"/>
            </w:r>
            <w:r>
              <w:rPr>
                <w:noProof/>
                <w:webHidden/>
              </w:rPr>
              <w:t>12</w:t>
            </w:r>
            <w:r>
              <w:rPr>
                <w:noProof/>
                <w:webHidden/>
              </w:rPr>
              <w:fldChar w:fldCharType="end"/>
            </w:r>
          </w:hyperlink>
        </w:p>
        <w:p w14:paraId="3F0E3278" w14:textId="65B3022B" w:rsidR="00FA5112" w:rsidRDefault="00FA5112">
          <w:pPr>
            <w:pStyle w:val="Inhopg1"/>
            <w:tabs>
              <w:tab w:val="right" w:leader="dot" w:pos="9062"/>
            </w:tabs>
            <w:rPr>
              <w:noProof/>
              <w:sz w:val="22"/>
              <w:szCs w:val="22"/>
              <w:lang w:eastAsia="nl-NL"/>
            </w:rPr>
          </w:pPr>
          <w:hyperlink w:anchor="_Toc134106694" w:history="1">
            <w:r w:rsidRPr="00E45C2C">
              <w:rPr>
                <w:rStyle w:val="Hyperlink"/>
                <w:noProof/>
              </w:rPr>
              <w:t>Nawoord</w:t>
            </w:r>
            <w:r>
              <w:rPr>
                <w:noProof/>
                <w:webHidden/>
              </w:rPr>
              <w:tab/>
            </w:r>
            <w:r>
              <w:rPr>
                <w:noProof/>
                <w:webHidden/>
              </w:rPr>
              <w:fldChar w:fldCharType="begin"/>
            </w:r>
            <w:r>
              <w:rPr>
                <w:noProof/>
                <w:webHidden/>
              </w:rPr>
              <w:instrText xml:space="preserve"> PAGEREF _Toc134106694 \h </w:instrText>
            </w:r>
            <w:r>
              <w:rPr>
                <w:noProof/>
                <w:webHidden/>
              </w:rPr>
            </w:r>
            <w:r>
              <w:rPr>
                <w:noProof/>
                <w:webHidden/>
              </w:rPr>
              <w:fldChar w:fldCharType="separate"/>
            </w:r>
            <w:r>
              <w:rPr>
                <w:noProof/>
                <w:webHidden/>
              </w:rPr>
              <w:t>14</w:t>
            </w:r>
            <w:r>
              <w:rPr>
                <w:noProof/>
                <w:webHidden/>
              </w:rPr>
              <w:fldChar w:fldCharType="end"/>
            </w:r>
          </w:hyperlink>
        </w:p>
        <w:p w14:paraId="1EB2F685" w14:textId="57A704C0" w:rsidR="00FA5112" w:rsidRDefault="00FA5112">
          <w:pPr>
            <w:pStyle w:val="Inhopg1"/>
            <w:tabs>
              <w:tab w:val="right" w:leader="dot" w:pos="9062"/>
            </w:tabs>
            <w:rPr>
              <w:noProof/>
              <w:sz w:val="22"/>
              <w:szCs w:val="22"/>
              <w:lang w:eastAsia="nl-NL"/>
            </w:rPr>
          </w:pPr>
          <w:hyperlink w:anchor="_Toc134106695" w:history="1">
            <w:r w:rsidRPr="00E45C2C">
              <w:rPr>
                <w:rStyle w:val="Hyperlink"/>
                <w:noProof/>
              </w:rPr>
              <w:t>Bronvermelding</w:t>
            </w:r>
            <w:r>
              <w:rPr>
                <w:noProof/>
                <w:webHidden/>
              </w:rPr>
              <w:tab/>
            </w:r>
            <w:r>
              <w:rPr>
                <w:noProof/>
                <w:webHidden/>
              </w:rPr>
              <w:fldChar w:fldCharType="begin"/>
            </w:r>
            <w:r>
              <w:rPr>
                <w:noProof/>
                <w:webHidden/>
              </w:rPr>
              <w:instrText xml:space="preserve"> PAGEREF _Toc134106695 \h </w:instrText>
            </w:r>
            <w:r>
              <w:rPr>
                <w:noProof/>
                <w:webHidden/>
              </w:rPr>
            </w:r>
            <w:r>
              <w:rPr>
                <w:noProof/>
                <w:webHidden/>
              </w:rPr>
              <w:fldChar w:fldCharType="separate"/>
            </w:r>
            <w:r>
              <w:rPr>
                <w:noProof/>
                <w:webHidden/>
              </w:rPr>
              <w:t>15</w:t>
            </w:r>
            <w:r>
              <w:rPr>
                <w:noProof/>
                <w:webHidden/>
              </w:rPr>
              <w:fldChar w:fldCharType="end"/>
            </w:r>
          </w:hyperlink>
        </w:p>
        <w:p w14:paraId="2B4FD0B9" w14:textId="52A80663" w:rsidR="00C40595" w:rsidRDefault="00C40595">
          <w:r>
            <w:rPr>
              <w:b/>
              <w:bCs/>
            </w:rPr>
            <w:fldChar w:fldCharType="end"/>
          </w:r>
        </w:p>
      </w:sdtContent>
    </w:sdt>
    <w:p w14:paraId="59BE0A50" w14:textId="406DFA93" w:rsidR="00BB4120" w:rsidRDefault="00BB4120">
      <w:r>
        <w:br w:type="page"/>
      </w:r>
    </w:p>
    <w:p w14:paraId="04EB9153" w14:textId="77777777" w:rsidR="00B93EF0" w:rsidRDefault="00BB4120" w:rsidP="00BB4120">
      <w:pPr>
        <w:pStyle w:val="Kop1"/>
      </w:pPr>
      <w:bookmarkStart w:id="0" w:name="_Toc134106674"/>
      <w:r>
        <w:lastRenderedPageBreak/>
        <w:t>Voorwoord</w:t>
      </w:r>
      <w:bookmarkEnd w:id="0"/>
    </w:p>
    <w:p w14:paraId="1FD7981D" w14:textId="0FFD054B" w:rsidR="00B93EF0" w:rsidRDefault="00B93EF0" w:rsidP="00B93EF0">
      <w:r>
        <w:t>De wereld van vandaag is meertalig. Met als gevolg dat kinderen in het basisonderwijs steeds meer blootgesteld worden aan andere talen dan hun moedertaal. Om deze kinderen goed voor te bereiden op het leven in een meertalige wereld, is het van belang om al op jonge leeftijd meertalig onderwijs te bieden. In dit werkstuk wordt dieper ingegaan op de voordelen en de mogelijke uitdagingen van meertaligheid in het basisonderwijs.</w:t>
      </w:r>
    </w:p>
    <w:p w14:paraId="66CC4CA9" w14:textId="37DE26A4" w:rsidR="00B93EF0" w:rsidRDefault="00B93EF0" w:rsidP="00B93EF0">
      <w:r>
        <w:t>Kortom, meertaligheid in het basisonderwijs is zeker een interessant onderwerp om te verkennen en in dit werkstuk zal er in detail worden ingegaan op alle aspecten van dit onderwerp.</w:t>
      </w:r>
    </w:p>
    <w:p w14:paraId="751C6AE2" w14:textId="2D10BCC8" w:rsidR="00CA3B7E" w:rsidRDefault="00CA3B7E" w:rsidP="00B93EF0">
      <w:r>
        <w:t>Ook om aan te tonen dat ik het Fries waardeer heb ik mijn voorwoord geprobeerd in het Fries te schrijven:</w:t>
      </w:r>
    </w:p>
    <w:p w14:paraId="7F292840" w14:textId="3216E46F" w:rsidR="00CA3B7E" w:rsidRDefault="00CA3B7E" w:rsidP="00B93EF0">
      <w:proofErr w:type="spellStart"/>
      <w:r w:rsidRPr="00CA3B7E">
        <w:t>Yn</w:t>
      </w:r>
      <w:proofErr w:type="spellEnd"/>
      <w:r w:rsidRPr="00CA3B7E">
        <w:t xml:space="preserve"> </w:t>
      </w:r>
      <w:proofErr w:type="spellStart"/>
      <w:r w:rsidRPr="00CA3B7E">
        <w:t>dizze</w:t>
      </w:r>
      <w:proofErr w:type="spellEnd"/>
      <w:r w:rsidRPr="00CA3B7E">
        <w:t xml:space="preserve"> </w:t>
      </w:r>
      <w:proofErr w:type="spellStart"/>
      <w:r w:rsidRPr="00CA3B7E">
        <w:t>tiid</w:t>
      </w:r>
      <w:proofErr w:type="spellEnd"/>
      <w:r w:rsidRPr="00CA3B7E">
        <w:t xml:space="preserve"> fan </w:t>
      </w:r>
      <w:proofErr w:type="spellStart"/>
      <w:r w:rsidRPr="00CA3B7E">
        <w:t>globalisearring</w:t>
      </w:r>
      <w:proofErr w:type="spellEnd"/>
      <w:r w:rsidRPr="00CA3B7E">
        <w:t xml:space="preserve"> en </w:t>
      </w:r>
      <w:proofErr w:type="spellStart"/>
      <w:r w:rsidRPr="00CA3B7E">
        <w:t>kulturele</w:t>
      </w:r>
      <w:proofErr w:type="spellEnd"/>
      <w:r w:rsidRPr="00CA3B7E">
        <w:t xml:space="preserve"> </w:t>
      </w:r>
      <w:proofErr w:type="spellStart"/>
      <w:r w:rsidRPr="00CA3B7E">
        <w:t>feroaringen</w:t>
      </w:r>
      <w:proofErr w:type="spellEnd"/>
      <w:r w:rsidRPr="00CA3B7E">
        <w:t xml:space="preserve">, is </w:t>
      </w:r>
      <w:proofErr w:type="spellStart"/>
      <w:r w:rsidRPr="00CA3B7E">
        <w:t>it</w:t>
      </w:r>
      <w:proofErr w:type="spellEnd"/>
      <w:r w:rsidRPr="00CA3B7E">
        <w:t xml:space="preserve"> </w:t>
      </w:r>
      <w:proofErr w:type="spellStart"/>
      <w:r w:rsidRPr="00CA3B7E">
        <w:t>wichtich</w:t>
      </w:r>
      <w:proofErr w:type="spellEnd"/>
      <w:r w:rsidRPr="00CA3B7E">
        <w:t xml:space="preserve"> om </w:t>
      </w:r>
      <w:proofErr w:type="spellStart"/>
      <w:r w:rsidRPr="00CA3B7E">
        <w:t>meartaligens</w:t>
      </w:r>
      <w:proofErr w:type="spellEnd"/>
      <w:r w:rsidRPr="00CA3B7E">
        <w:t xml:space="preserve"> te </w:t>
      </w:r>
      <w:proofErr w:type="spellStart"/>
      <w:r w:rsidRPr="00CA3B7E">
        <w:t>ûnderkennen</w:t>
      </w:r>
      <w:proofErr w:type="spellEnd"/>
      <w:r w:rsidRPr="00CA3B7E">
        <w:t xml:space="preserve"> en te </w:t>
      </w:r>
      <w:proofErr w:type="spellStart"/>
      <w:r w:rsidRPr="00CA3B7E">
        <w:t>fieren</w:t>
      </w:r>
      <w:proofErr w:type="spellEnd"/>
      <w:r w:rsidRPr="00CA3B7E">
        <w:t xml:space="preserve">. Mei elke taal </w:t>
      </w:r>
      <w:proofErr w:type="spellStart"/>
      <w:r w:rsidRPr="00CA3B7E">
        <w:t>dy't</w:t>
      </w:r>
      <w:proofErr w:type="spellEnd"/>
      <w:r w:rsidRPr="00CA3B7E">
        <w:t xml:space="preserve"> </w:t>
      </w:r>
      <w:proofErr w:type="spellStart"/>
      <w:r w:rsidRPr="00CA3B7E">
        <w:t>wy</w:t>
      </w:r>
      <w:proofErr w:type="spellEnd"/>
      <w:r w:rsidRPr="00CA3B7E">
        <w:t xml:space="preserve"> </w:t>
      </w:r>
      <w:proofErr w:type="spellStart"/>
      <w:r w:rsidRPr="00CA3B7E">
        <w:t>leare</w:t>
      </w:r>
      <w:proofErr w:type="spellEnd"/>
      <w:r w:rsidRPr="00CA3B7E">
        <w:t xml:space="preserve">, </w:t>
      </w:r>
      <w:proofErr w:type="spellStart"/>
      <w:r w:rsidRPr="00CA3B7E">
        <w:t>ûntdekke</w:t>
      </w:r>
      <w:proofErr w:type="spellEnd"/>
      <w:r w:rsidRPr="00CA3B7E">
        <w:t xml:space="preserve"> </w:t>
      </w:r>
      <w:proofErr w:type="spellStart"/>
      <w:r w:rsidRPr="00CA3B7E">
        <w:t>wy</w:t>
      </w:r>
      <w:proofErr w:type="spellEnd"/>
      <w:r w:rsidRPr="00CA3B7E">
        <w:t xml:space="preserve"> in </w:t>
      </w:r>
      <w:proofErr w:type="spellStart"/>
      <w:r w:rsidRPr="00CA3B7E">
        <w:t>stikje</w:t>
      </w:r>
      <w:proofErr w:type="spellEnd"/>
      <w:r w:rsidRPr="00CA3B7E">
        <w:t xml:space="preserve"> fan de </w:t>
      </w:r>
      <w:proofErr w:type="spellStart"/>
      <w:r w:rsidRPr="00CA3B7E">
        <w:t>wrâld</w:t>
      </w:r>
      <w:proofErr w:type="spellEnd"/>
      <w:r w:rsidRPr="00CA3B7E">
        <w:t xml:space="preserve"> en </w:t>
      </w:r>
      <w:proofErr w:type="spellStart"/>
      <w:r w:rsidRPr="00CA3B7E">
        <w:t>ferrike</w:t>
      </w:r>
      <w:proofErr w:type="spellEnd"/>
      <w:r w:rsidRPr="00CA3B7E">
        <w:t xml:space="preserve"> </w:t>
      </w:r>
      <w:proofErr w:type="spellStart"/>
      <w:r w:rsidRPr="00CA3B7E">
        <w:t>wy</w:t>
      </w:r>
      <w:proofErr w:type="spellEnd"/>
      <w:r w:rsidRPr="00CA3B7E">
        <w:t xml:space="preserve"> </w:t>
      </w:r>
      <w:proofErr w:type="spellStart"/>
      <w:r w:rsidRPr="00CA3B7E">
        <w:t>ús</w:t>
      </w:r>
      <w:proofErr w:type="spellEnd"/>
      <w:r w:rsidRPr="00CA3B7E">
        <w:t xml:space="preserve"> </w:t>
      </w:r>
      <w:proofErr w:type="spellStart"/>
      <w:r w:rsidRPr="00CA3B7E">
        <w:t>kulturele</w:t>
      </w:r>
      <w:proofErr w:type="spellEnd"/>
      <w:r w:rsidRPr="00CA3B7E">
        <w:t xml:space="preserve"> </w:t>
      </w:r>
      <w:proofErr w:type="spellStart"/>
      <w:r w:rsidRPr="00CA3B7E">
        <w:t>wurdtroch</w:t>
      </w:r>
      <w:proofErr w:type="spellEnd"/>
      <w:r w:rsidRPr="00CA3B7E">
        <w:t xml:space="preserve">. Dit </w:t>
      </w:r>
      <w:proofErr w:type="spellStart"/>
      <w:r w:rsidRPr="00CA3B7E">
        <w:t>wurkstik</w:t>
      </w:r>
      <w:proofErr w:type="spellEnd"/>
      <w:r w:rsidRPr="00CA3B7E">
        <w:t xml:space="preserve"> giet oer </w:t>
      </w:r>
      <w:proofErr w:type="spellStart"/>
      <w:r w:rsidRPr="00CA3B7E">
        <w:t>it</w:t>
      </w:r>
      <w:proofErr w:type="spellEnd"/>
      <w:r w:rsidRPr="00CA3B7E">
        <w:t xml:space="preserve"> belang fan </w:t>
      </w:r>
      <w:proofErr w:type="spellStart"/>
      <w:r w:rsidRPr="00CA3B7E">
        <w:t>meartaligens</w:t>
      </w:r>
      <w:proofErr w:type="spellEnd"/>
      <w:r w:rsidRPr="00CA3B7E">
        <w:t xml:space="preserve"> en de </w:t>
      </w:r>
      <w:proofErr w:type="spellStart"/>
      <w:r w:rsidRPr="00CA3B7E">
        <w:t>foardielen</w:t>
      </w:r>
      <w:proofErr w:type="spellEnd"/>
      <w:r w:rsidRPr="00CA3B7E">
        <w:t xml:space="preserve"> </w:t>
      </w:r>
      <w:proofErr w:type="spellStart"/>
      <w:r w:rsidRPr="00CA3B7E">
        <w:t>dy't</w:t>
      </w:r>
      <w:proofErr w:type="spellEnd"/>
      <w:r w:rsidRPr="00CA3B7E">
        <w:t xml:space="preserve"> </w:t>
      </w:r>
      <w:proofErr w:type="spellStart"/>
      <w:r w:rsidRPr="00CA3B7E">
        <w:t>it</w:t>
      </w:r>
      <w:proofErr w:type="spellEnd"/>
      <w:r w:rsidRPr="00CA3B7E">
        <w:t xml:space="preserve"> biedt. Ik hoopje dat dit </w:t>
      </w:r>
      <w:proofErr w:type="spellStart"/>
      <w:r w:rsidRPr="00CA3B7E">
        <w:t>wurkstik</w:t>
      </w:r>
      <w:proofErr w:type="spellEnd"/>
      <w:r w:rsidRPr="00CA3B7E">
        <w:t xml:space="preserve"> </w:t>
      </w:r>
      <w:proofErr w:type="spellStart"/>
      <w:r w:rsidRPr="00CA3B7E">
        <w:t>jim</w:t>
      </w:r>
      <w:proofErr w:type="spellEnd"/>
      <w:r w:rsidRPr="00CA3B7E">
        <w:t xml:space="preserve"> </w:t>
      </w:r>
      <w:proofErr w:type="spellStart"/>
      <w:r w:rsidRPr="00CA3B7E">
        <w:t>ynspirearret</w:t>
      </w:r>
      <w:proofErr w:type="spellEnd"/>
      <w:r w:rsidRPr="00CA3B7E">
        <w:t xml:space="preserve"> om </w:t>
      </w:r>
      <w:proofErr w:type="spellStart"/>
      <w:r w:rsidRPr="00CA3B7E">
        <w:t>nije</w:t>
      </w:r>
      <w:proofErr w:type="spellEnd"/>
      <w:r w:rsidRPr="00CA3B7E">
        <w:t xml:space="preserve"> talen te </w:t>
      </w:r>
      <w:proofErr w:type="spellStart"/>
      <w:r w:rsidRPr="00CA3B7E">
        <w:t>learjen</w:t>
      </w:r>
      <w:proofErr w:type="spellEnd"/>
      <w:r w:rsidRPr="00CA3B7E">
        <w:t xml:space="preserve"> en te </w:t>
      </w:r>
      <w:proofErr w:type="spellStart"/>
      <w:r w:rsidRPr="00CA3B7E">
        <w:t>ûntdekken</w:t>
      </w:r>
      <w:proofErr w:type="spellEnd"/>
      <w:r w:rsidRPr="00CA3B7E">
        <w:t xml:space="preserve"> wat </w:t>
      </w:r>
      <w:proofErr w:type="spellStart"/>
      <w:r w:rsidRPr="00CA3B7E">
        <w:t>foar</w:t>
      </w:r>
      <w:proofErr w:type="spellEnd"/>
      <w:r w:rsidRPr="00CA3B7E">
        <w:t xml:space="preserve"> </w:t>
      </w:r>
      <w:proofErr w:type="spellStart"/>
      <w:r w:rsidRPr="00CA3B7E">
        <w:t>moais</w:t>
      </w:r>
      <w:proofErr w:type="spellEnd"/>
      <w:r w:rsidRPr="00CA3B7E">
        <w:t xml:space="preserve"> de </w:t>
      </w:r>
      <w:proofErr w:type="spellStart"/>
      <w:r w:rsidRPr="00CA3B7E">
        <w:t>wrâld</w:t>
      </w:r>
      <w:proofErr w:type="spellEnd"/>
      <w:r w:rsidRPr="00CA3B7E">
        <w:t xml:space="preserve"> te bieden hat.</w:t>
      </w:r>
    </w:p>
    <w:p w14:paraId="61845DB2" w14:textId="74AF6970" w:rsidR="00122DB1" w:rsidRDefault="00122DB1" w:rsidP="00B93EF0">
      <w:r>
        <w:t xml:space="preserve"> </w:t>
      </w:r>
    </w:p>
    <w:p w14:paraId="54D5623F" w14:textId="77777777" w:rsidR="00B93EF0" w:rsidRDefault="00B93EF0">
      <w:pPr>
        <w:rPr>
          <w:caps/>
          <w:color w:val="FFFFFF" w:themeColor="background1"/>
          <w:spacing w:val="15"/>
          <w:sz w:val="22"/>
          <w:szCs w:val="22"/>
        </w:rPr>
      </w:pPr>
      <w:r>
        <w:br w:type="page"/>
      </w:r>
    </w:p>
    <w:p w14:paraId="64DB14EB" w14:textId="086CE68D" w:rsidR="000646D7" w:rsidRDefault="00122DB1" w:rsidP="00B93EF0">
      <w:pPr>
        <w:pStyle w:val="Kop1"/>
      </w:pPr>
      <w:bookmarkStart w:id="1" w:name="_Toc134106675"/>
      <w:r>
        <w:lastRenderedPageBreak/>
        <w:t>Opdracht A.</w:t>
      </w:r>
      <w:bookmarkEnd w:id="1"/>
      <w:r>
        <w:t xml:space="preserve"> </w:t>
      </w:r>
    </w:p>
    <w:p w14:paraId="6E3AAA60" w14:textId="79253B49" w:rsidR="00056E81" w:rsidRDefault="000646D7" w:rsidP="009B76F4">
      <w:pPr>
        <w:pStyle w:val="Kop2"/>
      </w:pPr>
      <w:bookmarkStart w:id="2" w:name="_Toc134106676"/>
      <w:r>
        <w:t>Mijn v</w:t>
      </w:r>
      <w:r w:rsidR="00122DB1">
        <w:t>isie op meertaligheid en thuistalen in de klas.</w:t>
      </w:r>
      <w:bookmarkEnd w:id="2"/>
    </w:p>
    <w:p w14:paraId="62B3057F" w14:textId="77777777" w:rsidR="00EF1719" w:rsidRDefault="00EF1719" w:rsidP="00EF1719">
      <w:r>
        <w:t xml:space="preserve">Meertaligheid is een eigenschap die de levenskwaliteit en communicatie van elk persoon beïnvloedt. Om het basisonderwijs te versterken, moeten kinderen al op jonge leeftijd worden blootgesteld aan meerdere talen. </w:t>
      </w:r>
    </w:p>
    <w:p w14:paraId="1AD3944A" w14:textId="6A5F1357" w:rsidR="00EF1719" w:rsidRDefault="00EF1719" w:rsidP="00EF1719">
      <w:r w:rsidRPr="00056E81">
        <w:t xml:space="preserve">Volgens Jim </w:t>
      </w:r>
      <w:proofErr w:type="spellStart"/>
      <w:r w:rsidRPr="00056E81">
        <w:t>Cummins</w:t>
      </w:r>
      <w:proofErr w:type="spellEnd"/>
      <w:r>
        <w:t xml:space="preserve"> (2001)</w:t>
      </w:r>
      <w:r w:rsidRPr="00056E81">
        <w:t>, een hoogleraar aan de Universiteit van Toronto, is het van belang om de moedertaal van tweetalige kinderen te behouden in het onderwijs</w:t>
      </w:r>
      <w:r>
        <w:t xml:space="preserve">. </w:t>
      </w:r>
      <w:r w:rsidRPr="00056E81">
        <w:t>Hij wijst erop dat</w:t>
      </w:r>
      <w:r>
        <w:t xml:space="preserve"> het huidige</w:t>
      </w:r>
      <w:r w:rsidRPr="00056E81">
        <w:t xml:space="preserve"> beleid assimilatie promoot en het gebruik van de moedertaal van een kind afkeurt</w:t>
      </w:r>
      <w:r>
        <w:t>.</w:t>
      </w:r>
      <w:r w:rsidRPr="00056E81">
        <w:t xml:space="preserve"> </w:t>
      </w:r>
      <w:r>
        <w:t xml:space="preserve">Dit kan </w:t>
      </w:r>
      <w:r w:rsidRPr="00056E81">
        <w:t>negatieve gevolgen</w:t>
      </w:r>
      <w:r>
        <w:t xml:space="preserve"> </w:t>
      </w:r>
      <w:r w:rsidRPr="00056E81">
        <w:t>hebben voor zowel het individuele kind als de gastmaatschappij. Dit kan het recht van een kind op een gepaste opleiding schenden en kan de relatie tussen kinderen en hun ouders schaden.</w:t>
      </w:r>
      <w:r>
        <w:t xml:space="preserve"> Vandaar dat ik tijdens mijn lessen de ruimte geef om ook de eigen gesproken moedertaal te gebruiken. Verder moeten er meer onderwijsprogramma's worden ontwikkeld die gericht zijn op het bevorderen van interactie tussen studenten uit verschillende culturen en landen. Daarnaast is het belangrijk dat leraren die werken aan meertaligheid worden getraind. Zelf ben ik nog in ontwikkeling talen zoals Fries en Spaans beter te leren zodat ik uiteindelijk goed kan communiceren in deze talen. </w:t>
      </w:r>
    </w:p>
    <w:p w14:paraId="41EC9A92" w14:textId="77777777" w:rsidR="00EF1719" w:rsidRDefault="00EF1719" w:rsidP="00EF1719">
      <w:r>
        <w:t>Meertaligheid is geen luxe, maar een noodzakelijke vaardigheid voor hedendaagse studenten. Tegenwoordig worden talen steeds meer gebruikt als middel om culturele, economische en wetenschappelijke verschillen aan te pakken en door te breken. Daarom is het belangrijk dat studenten aan het basisonderwijs, al vanaf het begin, blootgesteld worden aan meerdere talen.</w:t>
      </w:r>
    </w:p>
    <w:p w14:paraId="2CF2BC04" w14:textId="77777777" w:rsidR="00EF1719" w:rsidRDefault="00EF1719" w:rsidP="00EF1719">
      <w:r w:rsidRPr="00056E81">
        <w:t xml:space="preserve">Jim </w:t>
      </w:r>
      <w:proofErr w:type="spellStart"/>
      <w:r w:rsidRPr="00056E81">
        <w:t>Cummins</w:t>
      </w:r>
      <w:proofErr w:type="spellEnd"/>
      <w:r>
        <w:t xml:space="preserve"> (2001)</w:t>
      </w:r>
      <w:r w:rsidRPr="00056E81">
        <w:t xml:space="preserve"> stelt dat </w:t>
      </w:r>
      <w:r>
        <w:t>de</w:t>
      </w:r>
      <w:r w:rsidRPr="00056E81">
        <w:t xml:space="preserve"> uitdaging voor opvoeders en beleidsmakers is om manieren te vinden om de rechten van alle burgers, waaronder schoolkinderen, te respecteren en de culturele, linguïstische en economische bronnen van het land te maximaliseren</w:t>
      </w:r>
      <w:r>
        <w:t xml:space="preserve">. Tijdens mijn onderwijs geef ik de leerlingen de ruimte hun moedertaal te ontwikkelen en probeer ik daarbij waar nodig te ondersteunen. Ook vind ik dat je respect moet hebben voor een onbekende moedertaal. Wanneer je zelf in het buitenland bent vind je het ook fijn dat iemand je respecteert ook als je ander praat. </w:t>
      </w:r>
    </w:p>
    <w:p w14:paraId="595548AA" w14:textId="4D5E2D57" w:rsidR="004A377A" w:rsidRDefault="00EF1719" w:rsidP="00EF1719">
      <w:r>
        <w:t>Om meertaligheid te versterken in het basisonderwijs, moeten er verschillende initiatieven worden genomen. Allereerst zouden er meertalige vakken worden geïntroduceerd in de klassen. Deze vakken zouden studenten kennis laten maken met verschillende talen, culturen en tradities. Ook moeten er meer taalbeleidsinstrumenten worden ontwikkeld om meertaligheid te versterken, zoals programma's voor taalverwerving en -ontwikkeling in de klas.</w:t>
      </w:r>
    </w:p>
    <w:p w14:paraId="79FB3433" w14:textId="5FD6E78E" w:rsidR="004A377A" w:rsidRDefault="004A377A" w:rsidP="00EF1719">
      <w:r w:rsidRPr="004A377A">
        <w:t xml:space="preserve">Om leerlingen de kans te geven hun gehele taalrepertoire te benutten, moeten docenten hen de mogelijkheid bieden hun moedertaal te gebruiken als hulpmiddel. Dit wordt </w:t>
      </w:r>
      <w:proofErr w:type="spellStart"/>
      <w:r w:rsidRPr="004A377A">
        <w:t>translangua</w:t>
      </w:r>
      <w:r>
        <w:t>g</w:t>
      </w:r>
      <w:r w:rsidRPr="004A377A">
        <w:t>ing</w:t>
      </w:r>
      <w:proofErr w:type="spellEnd"/>
      <w:r w:rsidRPr="004A377A">
        <w:t xml:space="preserve"> genoemd en draait om het verrijken van leerervaringen door het gebruik van meerdere talen. Door leerlingen over een specifiek onderwerp eerst in de moedertaal te laten lezen, schrijven of uitwisselen, kunnen ze hun gehele taalrepertoire benutten. Het gebruik van de moedertaal in het onderwijs is belangrijk voor de persoonlijkheidsontwikkeling van leerlingen, omdat er ruimte wordt gecreëerd voor de cultuur en identiteit waardoor leerlingen zich gezien en erkend voelen en hun leermotivatie toeneemt. Daarnaast komen meertalige leerlingen met een of meerdere andere talen de school binnen, waardoor Nederlands als aanvulling fungeert op hun bestaande taalrepertoire.</w:t>
      </w:r>
    </w:p>
    <w:p w14:paraId="74DF8B13" w14:textId="32AFB1DD" w:rsidR="000646D7" w:rsidRDefault="001444A2" w:rsidP="00C40595">
      <w:r>
        <w:t xml:space="preserve">Na het bekijken van de Ted talk (TED-Ed, 2015) vielen mij een aantal dingen op. Hier zag ik hoe het brein functioneert wanneer er een taal gesproken word. Wanneer hetzelfde brein getoond wordt en wat ook een tweede taal spreekt zie je dat de brein meer functies gebruikt. Zoals verteld werd gaat je brein meer werken en blijft fitter. Een voordeel van een tweede taal spreken. Wanneer er daarna gekeken word hoe de meertalige brein makkelijker worden oppikt niet uit de moedertaal en het weet te gebruiken realiseerde ik mij dat dit een enorm voordeel kan zijn. We leven in een tijd dat je dagelijks veel verschillende talen tegen komt. Wanneer je </w:t>
      </w:r>
      <w:r>
        <w:lastRenderedPageBreak/>
        <w:t xml:space="preserve">alleen je moedertaal spreekt activeer je je brein niet om na te denken wat een woord wat je ziet kan beteken. Een meertalig brein gaat opzoek naar wat het woord zou kunnen betekenen. Ook word er getoond dat op jonge leeftijd je makkelijker een taal aanleert dan wanneer je volwassen bent. Hieruit maak ik op dat een meertalig brein beter functioneert dan een eentalig brein. En dat je beter op jonge leeftijd kan starten met het leren van een taal dan wanneer je volwassen bent. Mijn visie is altijd gebaseerd op groei. Wanneer ik zie dat een brein beter functioneert en daardoor beter kan groeien zal ik dit altijd willen stimuleren. </w:t>
      </w:r>
    </w:p>
    <w:p w14:paraId="68052E55" w14:textId="794F7A60" w:rsidR="00750C26" w:rsidRDefault="00750C26" w:rsidP="00C40595">
      <w:r>
        <w:t xml:space="preserve">Wel wil ik  nog een ideale wereld schetsen waar mensen maar één taal spreken. Wanneer we als wereld maar één taal spreken neemt dat een heleboel ruis weg. Een aantal voorbeelden hiervan zijn: je komt in de supermarkt en hoort iemand een andere taal spreken. Je meertalige brein op dit moment gaat over op ontcijferen. Dit hoeft niet wanneer er dus geen andere taal is. Je brein kan nu de tijd die hij aan het nadenken was besteden aan iets nieuws om over na te denken. Een ander voorbeeld is wanneer je naar het buitenland gaat en eten wil bestellen. Je moet nadenken over welke taal er gesproken word. Wanneer we dus één taal spreken bespaar je deze tijd. De tijd die je bespaard kan je gebruiken aan andere dingen die je kunt laten groeien. Neem als voorbeeld de basisschool. Hier word Engels als tweede taal aangeboden. Wanneer we één taal spreken kan je de tijd van Engels besteden aan bijvoorbeeld extra les rekenen om daar verder in te groeien. </w:t>
      </w:r>
      <w:r w:rsidR="001A730B">
        <w:t xml:space="preserve"> Ook het roddelen in een andere taal zal niet meer gebeuren. Dit neemt ook een stukje ruis weg. De lijst aan voorbeelden is oneindig. Ik ga er nog een paar belangrijke uithalen om mijn visie compleet te krijgen. Stel dat je naar het buitenland gaat en verlieft word op iemand die niet je taal spreekt? Wanneer we één taal spreken is de ruis verdwenen. Je kan gelijk communiceren en dus je gevoel uitspreken. </w:t>
      </w:r>
    </w:p>
    <w:p w14:paraId="79D474FA" w14:textId="245A93E1" w:rsidR="001A730B" w:rsidRDefault="001A730B" w:rsidP="001A730B">
      <w:r>
        <w:t>We kunnen ook nog een middenweg creëren door een wereldtaal aan te leren maar ook overal te spreken. Een wereldtaal is van cruciaal belang voor de vooruitgang en ontwikkeling van de mensheid. Het stelt mensen uit verschillende culturen en talen in staat om effectief te communiceren, wat leidt tot betere samenwerking en begrip. Een gemeenschappelijke taal kan ook economische voordelen opleveren, omdat het handel en zakelijke transacties vergemakkelijkt en internationale communicatie bevordert.</w:t>
      </w:r>
    </w:p>
    <w:p w14:paraId="04E804BB" w14:textId="41E7F25C" w:rsidR="001A730B" w:rsidRDefault="001A730B" w:rsidP="001A730B">
      <w:r>
        <w:t>Bovendien kan het leren van een wereldtaal de geest verruimen en deuren openen naar nieuwe culturen en ideeën. Het kan ook bijdragen aan het behoud van talen en cultuur</w:t>
      </w:r>
    </w:p>
    <w:p w14:paraId="01D5A6AF" w14:textId="540A25D7" w:rsidR="001A730B" w:rsidRDefault="001A730B" w:rsidP="001A730B">
      <w:r>
        <w:t xml:space="preserve">Het is belangrijk om te erkennen dat een wereldtaal geen bedreiging hoeft te vormen voor bestaande talen en culturen, maar juist kan bijdragen aan hun behoud en bloei. </w:t>
      </w:r>
    </w:p>
    <w:p w14:paraId="6A0521DD" w14:textId="3151C1B6" w:rsidR="001A730B" w:rsidRDefault="001A730B" w:rsidP="001A730B">
      <w:r>
        <w:t>Het ontbreken van een wereldtaal kan tot veel problemen leiden. Een gebrek aan effectieve communicatie kan de samenwerking tussen mensen van verschillende talen en culturen bemoeilijken en zelfs volledig blokkeren. Dit kan leiden tot misverstanden, conflicten en zelfs oorlog. Het kan ook leiden tot een gebrek aan begrip van andere culturen en ideeën, wat de groei en ontwikkeling</w:t>
      </w:r>
    </w:p>
    <w:p w14:paraId="7A05F896" w14:textId="7A6FE283" w:rsidR="001A730B" w:rsidRDefault="001A730B" w:rsidP="001A730B">
      <w:r>
        <w:t>Bovendien kan het ontbreken van een wereldtaal het behoud van talen en culturen in gevaar brengen. Kleinere talen kunnen verdwijnen omdat ze niet meer worden gesproken of onderwezen, wat leidt tot een verlies van cultureel erfgoed en diversiteit.</w:t>
      </w:r>
    </w:p>
    <w:p w14:paraId="7113A826" w14:textId="521E9611" w:rsidR="001A730B" w:rsidRDefault="001A730B" w:rsidP="001A730B">
      <w:r>
        <w:t>Daarom is het belangrijk om te streven naar een wereld waarin mensen elkaar vrij kunnen begrijpen en samenwerken, ongeacht hun taal of achtergrond.</w:t>
      </w:r>
    </w:p>
    <w:p w14:paraId="2F665E83" w14:textId="3D7FFEAA" w:rsidR="00B02213" w:rsidRDefault="00B02213" w:rsidP="001A730B">
      <w:r>
        <w:t xml:space="preserve">Mijn taak als docent is de meertaligheid te stimuleren en te waarderen. Dit doe ik op stage door mij open te stellen voor de ander gesproken talen. Ik waardeer de taal en geef ruimte tijdens mijn lessen de andere taal te spreken. </w:t>
      </w:r>
    </w:p>
    <w:p w14:paraId="38A6EF55" w14:textId="773864EB" w:rsidR="00C40595" w:rsidRDefault="00C40595" w:rsidP="00C40595">
      <w:r>
        <w:br w:type="page"/>
      </w:r>
    </w:p>
    <w:p w14:paraId="18D50319" w14:textId="4C51B026" w:rsidR="000646D7" w:rsidRDefault="00122DB1" w:rsidP="00C40595">
      <w:pPr>
        <w:pStyle w:val="Kop1"/>
      </w:pPr>
      <w:bookmarkStart w:id="3" w:name="_Toc134106677"/>
      <w:r>
        <w:lastRenderedPageBreak/>
        <w:t>Opdracht B.</w:t>
      </w:r>
      <w:bookmarkEnd w:id="3"/>
      <w:r>
        <w:t xml:space="preserve"> </w:t>
      </w:r>
    </w:p>
    <w:p w14:paraId="16E90036" w14:textId="21493BF9" w:rsidR="008F4241" w:rsidRDefault="00122DB1" w:rsidP="005D7BA1">
      <w:pPr>
        <w:pStyle w:val="Kop1"/>
      </w:pPr>
      <w:r>
        <w:t xml:space="preserve"> </w:t>
      </w:r>
      <w:bookmarkStart w:id="4" w:name="_Toc134106678"/>
      <w:r>
        <w:t>Meertalige kinderboeken en kinderboeken in streektaal of dialect.</w:t>
      </w:r>
      <w:bookmarkEnd w:id="4"/>
    </w:p>
    <w:p w14:paraId="55ED2621" w14:textId="3F64BE65" w:rsidR="00EB2F0E" w:rsidRDefault="00EB2F0E" w:rsidP="00122DB1">
      <w:pPr>
        <w:tabs>
          <w:tab w:val="left" w:pos="3864"/>
        </w:tabs>
      </w:pPr>
      <w:r>
        <w:t>Meertalige boeken.</w:t>
      </w:r>
    </w:p>
    <w:p w14:paraId="73028C50" w14:textId="118E830C" w:rsidR="00D674AA" w:rsidRDefault="00EB2F0E" w:rsidP="00122DB1">
      <w:pPr>
        <w:tabs>
          <w:tab w:val="left" w:pos="3864"/>
        </w:tabs>
      </w:pPr>
      <w:r>
        <w:t>Toen ik op de online bibliotheek (</w:t>
      </w:r>
      <w:r>
        <w:rPr>
          <w:i/>
          <w:iCs/>
        </w:rPr>
        <w:t>Catalogus</w:t>
      </w:r>
      <w:r>
        <w:t xml:space="preserve">, </w:t>
      </w:r>
      <w:r w:rsidR="000646D7">
        <w:t>Z.D.</w:t>
      </w:r>
      <w:r>
        <w:t>) terecht kwam vond ik een enorm aanbod van meertalige kinderboeken. De volgende boeken leken mij geschikt voor mijn stagegroep(groep3).</w:t>
      </w:r>
      <w:r w:rsidR="00D674AA">
        <w:t xml:space="preserve"> </w:t>
      </w:r>
    </w:p>
    <w:p w14:paraId="59528EC9" w14:textId="0B96550B" w:rsidR="008F4241" w:rsidRDefault="00D674AA" w:rsidP="005D7BA1">
      <w:pPr>
        <w:pStyle w:val="Kop2"/>
      </w:pPr>
      <w:bookmarkStart w:id="5" w:name="_Toc134106679"/>
      <w:r>
        <w:t xml:space="preserve">Jungle de </w:t>
      </w:r>
      <w:r w:rsidR="000646D7">
        <w:t>B</w:t>
      </w:r>
      <w:r>
        <w:t>ungle.</w:t>
      </w:r>
      <w:bookmarkEnd w:id="5"/>
    </w:p>
    <w:p w14:paraId="5B4C3BCC" w14:textId="63AC0E03" w:rsidR="00D674AA" w:rsidRDefault="00B533EF" w:rsidP="00122DB1">
      <w:pPr>
        <w:tabs>
          <w:tab w:val="left" w:pos="3864"/>
        </w:tabs>
      </w:pPr>
      <w:r>
        <w:rPr>
          <w:noProof/>
        </w:rPr>
        <w:drawing>
          <wp:anchor distT="0" distB="0" distL="114300" distR="114300" simplePos="0" relativeHeight="251680768" behindDoc="0" locked="0" layoutInCell="1" allowOverlap="1" wp14:anchorId="4D51DA9F" wp14:editId="22BBEB64">
            <wp:simplePos x="0" y="0"/>
            <wp:positionH relativeFrom="column">
              <wp:posOffset>3740785</wp:posOffset>
            </wp:positionH>
            <wp:positionV relativeFrom="paragraph">
              <wp:posOffset>10160</wp:posOffset>
            </wp:positionV>
            <wp:extent cx="2019300" cy="2039493"/>
            <wp:effectExtent l="0" t="0" r="0" b="0"/>
            <wp:wrapSquare wrapText="bothSides"/>
            <wp:docPr id="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9300" cy="2039493"/>
                    </a:xfrm>
                    <a:prstGeom prst="rect">
                      <a:avLst/>
                    </a:prstGeom>
                    <a:noFill/>
                    <a:ln>
                      <a:noFill/>
                    </a:ln>
                  </pic:spPr>
                </pic:pic>
              </a:graphicData>
            </a:graphic>
          </wp:anchor>
        </w:drawing>
      </w:r>
      <w:r w:rsidR="00D674AA" w:rsidRPr="00D674AA">
        <w:t xml:space="preserve">Amigo de luiaard en zijn dierenvrienden uit de jungle springen van de brug in het water en leren wat zwaartekracht is. Vierkant prentenboekje met kleurrijke illustraties en tekst in twee talen (Nederlands en Engels). Voorlezen vanaf ca. 4 jaar, zelf lezen vanaf ca. 7 jaar. </w:t>
      </w:r>
      <w:r w:rsidR="00D674AA">
        <w:t>(</w:t>
      </w:r>
      <w:r w:rsidR="00D674AA">
        <w:rPr>
          <w:i/>
          <w:iCs/>
        </w:rPr>
        <w:t>Catalogus</w:t>
      </w:r>
      <w:r w:rsidR="00D674AA">
        <w:t xml:space="preserve">, </w:t>
      </w:r>
      <w:r w:rsidR="000646D7">
        <w:t>Z.D.</w:t>
      </w:r>
      <w:r w:rsidR="00D674AA">
        <w:t>)</w:t>
      </w:r>
    </w:p>
    <w:p w14:paraId="2C99211D" w14:textId="3E63BF82" w:rsidR="00D674AA" w:rsidRDefault="00D674AA" w:rsidP="00122DB1">
      <w:pPr>
        <w:tabs>
          <w:tab w:val="left" w:pos="3864"/>
        </w:tabs>
      </w:pPr>
      <w:r>
        <w:t>Dit boek leek mij geschikt voor mijn groep. Op stage zijn we veel bezig met Engels. Dit boek sluit aan bij de leerlingen omdat we actief bezig zijn met Engels.</w:t>
      </w:r>
      <w:r w:rsidR="00D30B7C">
        <w:t xml:space="preserve"> In het boek word op een speelse wijze aandacht besteed aan het Engels. Door het in beide talen te lezen leggen de leerlingen de brug tussen Engels en Nederlands. </w:t>
      </w:r>
    </w:p>
    <w:p w14:paraId="494BD6F2" w14:textId="77777777" w:rsidR="00D674AA" w:rsidRDefault="00D674AA" w:rsidP="00122DB1">
      <w:pPr>
        <w:tabs>
          <w:tab w:val="left" w:pos="3864"/>
        </w:tabs>
      </w:pPr>
    </w:p>
    <w:p w14:paraId="0CD3AC92" w14:textId="438DD6A3" w:rsidR="008F4241" w:rsidRDefault="00D674AA" w:rsidP="005D7BA1">
      <w:pPr>
        <w:pStyle w:val="Kop2"/>
      </w:pPr>
      <w:bookmarkStart w:id="6" w:name="_Toc134106680"/>
      <w:r>
        <w:t>Sipke</w:t>
      </w:r>
      <w:r w:rsidR="008F4241">
        <w:t>’</w:t>
      </w:r>
      <w:r>
        <w:t>s Elfstedentocht</w:t>
      </w:r>
      <w:r w:rsidR="008F4241">
        <w:t>.</w:t>
      </w:r>
      <w:bookmarkEnd w:id="6"/>
    </w:p>
    <w:p w14:paraId="5F76D4B0" w14:textId="71258C70" w:rsidR="00D674AA" w:rsidRDefault="00B533EF" w:rsidP="00122DB1">
      <w:pPr>
        <w:tabs>
          <w:tab w:val="left" w:pos="3864"/>
        </w:tabs>
      </w:pPr>
      <w:r>
        <w:rPr>
          <w:noProof/>
        </w:rPr>
        <w:drawing>
          <wp:anchor distT="0" distB="0" distL="114300" distR="114300" simplePos="0" relativeHeight="251684864" behindDoc="0" locked="0" layoutInCell="1" allowOverlap="1" wp14:anchorId="230195F4" wp14:editId="1E42322C">
            <wp:simplePos x="0" y="0"/>
            <wp:positionH relativeFrom="column">
              <wp:posOffset>3946718</wp:posOffset>
            </wp:positionH>
            <wp:positionV relativeFrom="paragraph">
              <wp:posOffset>8890</wp:posOffset>
            </wp:positionV>
            <wp:extent cx="1813560" cy="2149069"/>
            <wp:effectExtent l="0" t="0" r="0" b="0"/>
            <wp:wrapSquare wrapText="bothSides"/>
            <wp:docPr id="2" name="Afbeelding 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13560" cy="2149069"/>
                    </a:xfrm>
                    <a:prstGeom prst="rect">
                      <a:avLst/>
                    </a:prstGeom>
                    <a:noFill/>
                    <a:ln>
                      <a:noFill/>
                    </a:ln>
                  </pic:spPr>
                </pic:pic>
              </a:graphicData>
            </a:graphic>
          </wp:anchor>
        </w:drawing>
      </w:r>
      <w:r w:rsidR="00D674AA" w:rsidRPr="00D674AA">
        <w:t xml:space="preserve">Opa Spitsmuis is vastbesloten de Elfstedentocht te rijden. Na zijn eerste stempel in Sneek wordt het steeds zwaarder. Dan ontdekt hij dat kleine Sipke stiekem in zijn rugzak is meegelift. Zullen opa en Sipke de finish in Leeuwarden halen? Prentenboek met kleurrijke aquarellen en tekst in Fries en Nederlands op rijm. Vanaf ca. 4 jaar. </w:t>
      </w:r>
      <w:r w:rsidR="00D674AA">
        <w:t>(</w:t>
      </w:r>
      <w:r w:rsidR="00D674AA">
        <w:rPr>
          <w:i/>
          <w:iCs/>
        </w:rPr>
        <w:t>Catalogus</w:t>
      </w:r>
      <w:r w:rsidR="00D674AA">
        <w:t xml:space="preserve">, </w:t>
      </w:r>
      <w:r w:rsidR="000646D7">
        <w:t>Z.D.</w:t>
      </w:r>
      <w:r w:rsidR="00D674AA">
        <w:t>)</w:t>
      </w:r>
    </w:p>
    <w:p w14:paraId="546D1AE6" w14:textId="564D50BE" w:rsidR="00D674AA" w:rsidRDefault="00D674AA" w:rsidP="00122DB1">
      <w:pPr>
        <w:tabs>
          <w:tab w:val="left" w:pos="3864"/>
        </w:tabs>
      </w:pPr>
      <w:r>
        <w:t>Dit boek leek mij geschikt voor mijn stageklas omdat we aandacht besteden aan Fries. We besteden hier per dag een kwartier tijd aan. Tijdens dit kwartier kan ik de keuze maken dit boek voor te lezen.</w:t>
      </w:r>
    </w:p>
    <w:p w14:paraId="28A404CE" w14:textId="0B648842" w:rsidR="00C40595" w:rsidRDefault="008F4241" w:rsidP="00122DB1">
      <w:pPr>
        <w:tabs>
          <w:tab w:val="left" w:pos="3864"/>
        </w:tabs>
      </w:pPr>
      <w:r>
        <w:t xml:space="preserve">De gevonden boeken zou ik naar overleg inzetten tijdens mijn lessen omdat ze bijdragen aan een de ontwikkeling van meertaligheid bij kinderen. Mijn docent is vooruitstrevend en wanneer ik goed kan onderbouwen waarom ik een les wil geven mag ik de les geven. Wat ik nog wel mis in het bestaande aanbod zijn de boeken geschreven in het Gronings. Hier is maar een zeer beperkt aanbod van. Ook het aanbod wat te vinden is beperkt zich enorm in boeken voor de onderbouw. Ik zou graag meer Gronings geschreven boeken terugvinden in de bibliotheek. Ik denk dat het aanbod beperkt is omdat de vraag niet groot is en niet alle docenten in Groningen hier tijd aan besteden. </w:t>
      </w:r>
    </w:p>
    <w:p w14:paraId="708985FF" w14:textId="77777777" w:rsidR="0059532E" w:rsidRDefault="0059532E">
      <w:pPr>
        <w:rPr>
          <w:caps/>
          <w:color w:val="FFFFFF" w:themeColor="background1"/>
          <w:spacing w:val="15"/>
          <w:sz w:val="22"/>
          <w:szCs w:val="22"/>
        </w:rPr>
      </w:pPr>
      <w:r>
        <w:br w:type="page"/>
      </w:r>
    </w:p>
    <w:p w14:paraId="67AAE6E2" w14:textId="2ACC0932" w:rsidR="00122DB1" w:rsidRDefault="00122DB1" w:rsidP="00C40595">
      <w:pPr>
        <w:pStyle w:val="Kop1"/>
      </w:pPr>
      <w:bookmarkStart w:id="7" w:name="_Toc134106681"/>
      <w:r>
        <w:lastRenderedPageBreak/>
        <w:t>Opdracht C. -&gt; Taallandschap.</w:t>
      </w:r>
      <w:bookmarkEnd w:id="7"/>
    </w:p>
    <w:p w14:paraId="79A06627" w14:textId="798B5762" w:rsidR="00716F7E" w:rsidRDefault="001153D4" w:rsidP="001153D4">
      <w:pPr>
        <w:pStyle w:val="Kop2"/>
      </w:pPr>
      <w:bookmarkStart w:id="8" w:name="_Toc134106682"/>
      <w:r>
        <w:t>1.) W</w:t>
      </w:r>
      <w:r w:rsidR="00BB4120">
        <w:t>esterkwartier</w:t>
      </w:r>
      <w:bookmarkEnd w:id="8"/>
    </w:p>
    <w:p w14:paraId="2148DFF3" w14:textId="6385521F" w:rsidR="0010374D" w:rsidRDefault="00293A25" w:rsidP="0010374D">
      <w:pPr>
        <w:numPr>
          <w:ilvl w:val="0"/>
          <w:numId w:val="3"/>
        </w:numPr>
        <w:spacing w:after="165" w:line="250" w:lineRule="auto"/>
        <w:ind w:hanging="360"/>
      </w:pPr>
      <w:r>
        <w:rPr>
          <w:noProof/>
        </w:rPr>
        <w:drawing>
          <wp:anchor distT="0" distB="0" distL="114300" distR="114300" simplePos="0" relativeHeight="251665408" behindDoc="1" locked="0" layoutInCell="1" allowOverlap="1" wp14:anchorId="5571FFE2" wp14:editId="51E8ABF2">
            <wp:simplePos x="0" y="0"/>
            <wp:positionH relativeFrom="column">
              <wp:posOffset>2556283</wp:posOffset>
            </wp:positionH>
            <wp:positionV relativeFrom="paragraph">
              <wp:posOffset>8255</wp:posOffset>
            </wp:positionV>
            <wp:extent cx="3208020" cy="1078159"/>
            <wp:effectExtent l="0" t="0" r="0" b="0"/>
            <wp:wrapTight wrapText="bothSides">
              <wp:wrapPolygon edited="0">
                <wp:start x="0" y="0"/>
                <wp:lineTo x="0" y="21384"/>
                <wp:lineTo x="21420" y="21384"/>
                <wp:lineTo x="21420" y="0"/>
                <wp:lineTo x="0" y="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8020" cy="1078159"/>
                    </a:xfrm>
                    <a:prstGeom prst="rect">
                      <a:avLst/>
                    </a:prstGeom>
                    <a:noFill/>
                    <a:ln>
                      <a:noFill/>
                    </a:ln>
                  </pic:spPr>
                </pic:pic>
              </a:graphicData>
            </a:graphic>
          </wp:anchor>
        </w:drawing>
      </w:r>
      <w:r w:rsidR="00270EBB">
        <w:t>Locatie:</w:t>
      </w:r>
      <w:r w:rsidR="0010374D">
        <w:t xml:space="preserve"> </w:t>
      </w:r>
      <w:r w:rsidR="00270EBB">
        <w:t>Westerkwartier (Provincie</w:t>
      </w:r>
      <w:r w:rsidR="002D01AB">
        <w:t xml:space="preserve"> </w:t>
      </w:r>
      <w:r w:rsidR="0010374D">
        <w:t>Groningen)</w:t>
      </w:r>
    </w:p>
    <w:p w14:paraId="03C43A02" w14:textId="56079EE6" w:rsidR="0010374D" w:rsidRDefault="0010374D" w:rsidP="0010374D">
      <w:pPr>
        <w:numPr>
          <w:ilvl w:val="0"/>
          <w:numId w:val="3"/>
        </w:numPr>
        <w:spacing w:after="42" w:line="250" w:lineRule="auto"/>
        <w:ind w:hanging="360"/>
      </w:pPr>
      <w:r>
        <w:t>Taal/</w:t>
      </w:r>
      <w:r w:rsidR="00270EBB">
        <w:t>talen:</w:t>
      </w:r>
      <w:r>
        <w:t xml:space="preserve"> Westerkwartiers (combinatie van Gronings en Fries)</w:t>
      </w:r>
    </w:p>
    <w:p w14:paraId="19F21234" w14:textId="61AB6B56" w:rsidR="0010374D" w:rsidRDefault="00270EBB" w:rsidP="0010374D">
      <w:pPr>
        <w:numPr>
          <w:ilvl w:val="0"/>
          <w:numId w:val="3"/>
        </w:numPr>
        <w:spacing w:after="41" w:line="250" w:lineRule="auto"/>
        <w:ind w:hanging="360"/>
      </w:pPr>
      <w:r>
        <w:t>Onderbouwing:</w:t>
      </w:r>
      <w:r w:rsidR="0010374D">
        <w:t xml:space="preserve"> Doordat het westerkwartier tegen Friesland aanligt spreken de mensen een deel Gronings met toevoegingen vanuit het Fries. </w:t>
      </w:r>
      <w:r w:rsidR="005C291E">
        <w:t>(</w:t>
      </w:r>
      <w:r w:rsidR="005C291E">
        <w:rPr>
          <w:i/>
          <w:iCs/>
        </w:rPr>
        <w:t>Lees over de dialecten van (Noord) Groningen</w:t>
      </w:r>
      <w:r w:rsidR="005C291E">
        <w:t xml:space="preserve">, </w:t>
      </w:r>
      <w:r w:rsidR="000646D7">
        <w:t>Z.D.</w:t>
      </w:r>
      <w:r w:rsidR="005C291E">
        <w:t xml:space="preserve">) </w:t>
      </w:r>
      <w:r w:rsidR="0010374D">
        <w:t xml:space="preserve">Zelf woon ik hier en ervaar dat er tussen het Gronings genoeg Friese woorden </w:t>
      </w:r>
      <w:r>
        <w:t>voorbijkomen</w:t>
      </w:r>
      <w:r w:rsidR="0010374D">
        <w:t xml:space="preserve">.  </w:t>
      </w:r>
    </w:p>
    <w:p w14:paraId="76B1268F" w14:textId="59BCCFE7" w:rsidR="0010374D" w:rsidRDefault="0010374D" w:rsidP="0010374D">
      <w:pPr>
        <w:numPr>
          <w:ilvl w:val="0"/>
          <w:numId w:val="3"/>
        </w:numPr>
        <w:spacing w:after="42" w:line="250" w:lineRule="auto"/>
        <w:ind w:hanging="360"/>
      </w:pPr>
      <w:r>
        <w:t>Soort (publiek of privé</w:t>
      </w:r>
      <w:r w:rsidR="00270EBB">
        <w:t>):</w:t>
      </w:r>
      <w:r>
        <w:t xml:space="preserve"> Dit is een publiekelijk gesproken taal. Iedereen die er woont neemt dit dialect over.</w:t>
      </w:r>
    </w:p>
    <w:p w14:paraId="50DC7A1B" w14:textId="77777777" w:rsidR="00EE2CE8" w:rsidRDefault="0010374D" w:rsidP="00EE2CE8">
      <w:pPr>
        <w:numPr>
          <w:ilvl w:val="0"/>
          <w:numId w:val="3"/>
        </w:numPr>
        <w:spacing w:after="42" w:line="250" w:lineRule="auto"/>
        <w:ind w:hanging="360"/>
      </w:pPr>
      <w:r>
        <w:t xml:space="preserve">Functie (symbolisch of informerend) </w:t>
      </w:r>
    </w:p>
    <w:p w14:paraId="7517F0F6" w14:textId="3C1B657A" w:rsidR="0010374D" w:rsidRPr="0010374D" w:rsidRDefault="00BB4120" w:rsidP="00EE2CE8">
      <w:pPr>
        <w:numPr>
          <w:ilvl w:val="0"/>
          <w:numId w:val="3"/>
        </w:numPr>
        <w:spacing w:after="42" w:line="250" w:lineRule="auto"/>
        <w:ind w:hanging="360"/>
      </w:pPr>
      <w:r>
        <w:rPr>
          <w:rFonts w:ascii="Calibri" w:eastAsia="Calibri" w:hAnsi="Calibri" w:cs="Calibri"/>
        </w:rPr>
        <w:t>In de gemeente westerkwartier ervaren we het Gronings en Fries gesproken door elkaar heen. Zelf woon ik hier en beamen dat het beide in een mengelmoes gesproken word. Hoe dichter je naar Friesland toegaat hoe meer het Fries toegepast word.</w:t>
      </w:r>
      <w:r w:rsidR="0010374D">
        <w:rPr>
          <w:rFonts w:ascii="Calibri" w:eastAsia="Calibri" w:hAnsi="Calibri" w:cs="Calibri"/>
        </w:rPr>
        <w:t xml:space="preserve"> </w:t>
      </w:r>
    </w:p>
    <w:p w14:paraId="029FA158" w14:textId="46AE5465" w:rsidR="00716F7E" w:rsidRDefault="0010374D" w:rsidP="006736D3">
      <w:pPr>
        <w:pStyle w:val="Kop2"/>
      </w:pPr>
      <w:bookmarkStart w:id="9" w:name="_Toc134106683"/>
      <w:r>
        <w:t xml:space="preserve">2.) </w:t>
      </w:r>
      <w:r w:rsidR="001153D4">
        <w:t>K</w:t>
      </w:r>
      <w:r w:rsidR="00BB4120">
        <w:t>ollumerspomps</w:t>
      </w:r>
      <w:bookmarkEnd w:id="9"/>
    </w:p>
    <w:p w14:paraId="5B73FCEE" w14:textId="53BEACC6" w:rsidR="0010374D" w:rsidRDefault="006736D3" w:rsidP="0010374D">
      <w:pPr>
        <w:numPr>
          <w:ilvl w:val="0"/>
          <w:numId w:val="3"/>
        </w:numPr>
        <w:spacing w:after="165" w:line="250" w:lineRule="auto"/>
        <w:ind w:hanging="360"/>
      </w:pPr>
      <w:r>
        <w:rPr>
          <w:noProof/>
        </w:rPr>
        <w:drawing>
          <wp:anchor distT="0" distB="0" distL="114300" distR="114300" simplePos="0" relativeHeight="251662336" behindDoc="1" locked="0" layoutInCell="1" allowOverlap="1" wp14:anchorId="75424D6C" wp14:editId="4FD8F981">
            <wp:simplePos x="0" y="0"/>
            <wp:positionH relativeFrom="column">
              <wp:posOffset>3311525</wp:posOffset>
            </wp:positionH>
            <wp:positionV relativeFrom="paragraph">
              <wp:posOffset>5715</wp:posOffset>
            </wp:positionV>
            <wp:extent cx="2448560" cy="1836420"/>
            <wp:effectExtent l="0" t="0" r="0" b="0"/>
            <wp:wrapTight wrapText="bothSides">
              <wp:wrapPolygon edited="0">
                <wp:start x="0" y="0"/>
                <wp:lineTo x="0" y="21286"/>
                <wp:lineTo x="21510" y="21286"/>
                <wp:lineTo x="21510" y="0"/>
                <wp:lineTo x="0" y="0"/>
              </wp:wrapPolygon>
            </wp:wrapTight>
            <wp:docPr id="8" name="Afbeelding 8" descr="Kollumerpomp | Plaatsengids.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ollumerpomp | Plaatsengids.n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8560" cy="1836420"/>
                    </a:xfrm>
                    <a:prstGeom prst="rect">
                      <a:avLst/>
                    </a:prstGeom>
                    <a:noFill/>
                    <a:ln>
                      <a:noFill/>
                    </a:ln>
                  </pic:spPr>
                </pic:pic>
              </a:graphicData>
            </a:graphic>
          </wp:anchor>
        </w:drawing>
      </w:r>
      <w:r w:rsidR="00270EBB">
        <w:t>Locatie: Koll</w:t>
      </w:r>
      <w:r w:rsidR="00BB4120">
        <w:t>u</w:t>
      </w:r>
      <w:r w:rsidR="00270EBB">
        <w:t>merpom</w:t>
      </w:r>
      <w:r w:rsidR="00BB4120">
        <w:t>p</w:t>
      </w:r>
      <w:r w:rsidR="002D01AB">
        <w:t xml:space="preserve"> (Provincie Friesland)</w:t>
      </w:r>
    </w:p>
    <w:p w14:paraId="0BBB27AE" w14:textId="38D55B7A" w:rsidR="0010374D" w:rsidRDefault="0010374D" w:rsidP="0010374D">
      <w:pPr>
        <w:numPr>
          <w:ilvl w:val="0"/>
          <w:numId w:val="3"/>
        </w:numPr>
        <w:spacing w:after="42" w:line="250" w:lineRule="auto"/>
        <w:ind w:hanging="360"/>
      </w:pPr>
      <w:r>
        <w:t>Taal/talen</w:t>
      </w:r>
      <w:r w:rsidR="005C291E">
        <w:t xml:space="preserve">: </w:t>
      </w:r>
      <w:r w:rsidR="000646D7">
        <w:t>Kollumerpomps</w:t>
      </w:r>
      <w:r w:rsidR="005C291E">
        <w:t xml:space="preserve"> (combinatie van Fries en Gronings)</w:t>
      </w:r>
    </w:p>
    <w:p w14:paraId="25EE034C" w14:textId="3A1DED77" w:rsidR="0010374D" w:rsidRDefault="0010374D" w:rsidP="0010374D">
      <w:pPr>
        <w:numPr>
          <w:ilvl w:val="0"/>
          <w:numId w:val="3"/>
        </w:numPr>
        <w:spacing w:after="41" w:line="250" w:lineRule="auto"/>
        <w:ind w:hanging="360"/>
      </w:pPr>
      <w:r>
        <w:t>Onderbouwing</w:t>
      </w:r>
      <w:r w:rsidR="005C291E">
        <w:t xml:space="preserve">: Doordat het ligt in Friesland maar toch tegen Groningen aan </w:t>
      </w:r>
      <w:r w:rsidR="00270EBB">
        <w:t>wordt</w:t>
      </w:r>
      <w:r w:rsidR="005C291E">
        <w:t xml:space="preserve"> er vanuit de basis Fries gesproken maar dan met toevoegingen vanuit het Gronings.</w:t>
      </w:r>
      <w:r w:rsidR="005C291E" w:rsidRPr="005C291E">
        <w:t xml:space="preserve"> </w:t>
      </w:r>
      <w:r w:rsidR="005C291E">
        <w:t>(</w:t>
      </w:r>
      <w:r w:rsidR="005C291E">
        <w:rPr>
          <w:i/>
          <w:iCs/>
        </w:rPr>
        <w:t>Lees over de dialecten van (Noord) Groningen</w:t>
      </w:r>
      <w:r w:rsidR="005C291E">
        <w:t xml:space="preserve">, </w:t>
      </w:r>
      <w:r w:rsidR="000646D7">
        <w:t>Z.D.</w:t>
      </w:r>
      <w:r w:rsidR="005C291E">
        <w:t xml:space="preserve">)  </w:t>
      </w:r>
      <w:r>
        <w:t xml:space="preserve"> </w:t>
      </w:r>
    </w:p>
    <w:p w14:paraId="37014038" w14:textId="15DD38FD" w:rsidR="0010374D" w:rsidRDefault="0010374D" w:rsidP="0010374D">
      <w:pPr>
        <w:numPr>
          <w:ilvl w:val="0"/>
          <w:numId w:val="3"/>
        </w:numPr>
        <w:spacing w:after="42" w:line="250" w:lineRule="auto"/>
        <w:ind w:hanging="360"/>
      </w:pPr>
      <w:r>
        <w:t xml:space="preserve">Soort (publiek of privé) </w:t>
      </w:r>
      <w:r w:rsidR="005C291E">
        <w:t xml:space="preserve">Dit is een publiekelijk gesproken taal. Iedereen die in deze omgeving woont neemt dit dialect over. </w:t>
      </w:r>
    </w:p>
    <w:p w14:paraId="2C8C4F0E" w14:textId="0ADBAF24" w:rsidR="007D0744" w:rsidRDefault="0010374D" w:rsidP="006736D3">
      <w:pPr>
        <w:numPr>
          <w:ilvl w:val="0"/>
          <w:numId w:val="3"/>
        </w:numPr>
        <w:spacing w:after="42" w:line="250" w:lineRule="auto"/>
        <w:ind w:hanging="360"/>
      </w:pPr>
      <w:r>
        <w:t>Functie (symbolisch of informerend)</w:t>
      </w:r>
    </w:p>
    <w:p w14:paraId="27F6330F" w14:textId="77777777" w:rsidR="007D0744" w:rsidRDefault="007D0744" w:rsidP="007D0744">
      <w:pPr>
        <w:spacing w:after="165" w:line="250" w:lineRule="auto"/>
      </w:pPr>
    </w:p>
    <w:p w14:paraId="5987F74E" w14:textId="73BDFCAB" w:rsidR="00716F7E" w:rsidRDefault="005C291E" w:rsidP="00F40521">
      <w:pPr>
        <w:pStyle w:val="Kop2"/>
      </w:pPr>
      <w:bookmarkStart w:id="10" w:name="_Toc134106684"/>
      <w:r>
        <w:t xml:space="preserve">3.)  </w:t>
      </w:r>
      <w:r w:rsidR="001153D4">
        <w:t>H</w:t>
      </w:r>
      <w:r w:rsidR="00BB4120">
        <w:t xml:space="preserve">et </w:t>
      </w:r>
      <w:r w:rsidR="001153D4">
        <w:t>O</w:t>
      </w:r>
      <w:r w:rsidR="00BB4120">
        <w:t>ldambts</w:t>
      </w:r>
      <w:bookmarkEnd w:id="10"/>
    </w:p>
    <w:p w14:paraId="2AA3463B" w14:textId="1AA0A019" w:rsidR="005C291E" w:rsidRDefault="006736D3" w:rsidP="005C291E">
      <w:pPr>
        <w:numPr>
          <w:ilvl w:val="0"/>
          <w:numId w:val="3"/>
        </w:numPr>
        <w:spacing w:after="165" w:line="250" w:lineRule="auto"/>
        <w:ind w:hanging="360"/>
      </w:pPr>
      <w:r>
        <w:rPr>
          <w:noProof/>
        </w:rPr>
        <w:drawing>
          <wp:anchor distT="0" distB="0" distL="114300" distR="114300" simplePos="0" relativeHeight="251659264" behindDoc="1" locked="0" layoutInCell="1" allowOverlap="1" wp14:anchorId="4B21302D" wp14:editId="45FB2C22">
            <wp:simplePos x="0" y="0"/>
            <wp:positionH relativeFrom="column">
              <wp:posOffset>4458970</wp:posOffset>
            </wp:positionH>
            <wp:positionV relativeFrom="paragraph">
              <wp:posOffset>69215</wp:posOffset>
            </wp:positionV>
            <wp:extent cx="1306830" cy="1912620"/>
            <wp:effectExtent l="0" t="0" r="0" b="0"/>
            <wp:wrapTight wrapText="bothSides">
              <wp:wrapPolygon edited="0">
                <wp:start x="0" y="0"/>
                <wp:lineTo x="0" y="21299"/>
                <wp:lineTo x="21411" y="21299"/>
                <wp:lineTo x="21411" y="0"/>
                <wp:lineTo x="0" y="0"/>
              </wp:wrapPolygon>
            </wp:wrapTight>
            <wp:docPr id="7" name="Afbeelding 7" descr="de-oldambtster Publisher Publications - Iss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oldambtster Publisher Publications - Issuu"/>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6830" cy="1912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91E">
        <w:t>Locatie: H</w:t>
      </w:r>
      <w:r w:rsidR="005C291E" w:rsidRPr="005C291E">
        <w:t xml:space="preserve">et </w:t>
      </w:r>
      <w:r w:rsidR="00270EBB" w:rsidRPr="005C291E">
        <w:t>Oldambts</w:t>
      </w:r>
      <w:r w:rsidR="002D01AB">
        <w:t xml:space="preserve"> (Provincie Groningen)</w:t>
      </w:r>
      <w:r w:rsidR="005C291E">
        <w:t xml:space="preserve">  </w:t>
      </w:r>
    </w:p>
    <w:p w14:paraId="54CA03C6" w14:textId="3EDF7156" w:rsidR="005C291E" w:rsidRDefault="005C291E" w:rsidP="005C291E">
      <w:pPr>
        <w:numPr>
          <w:ilvl w:val="0"/>
          <w:numId w:val="3"/>
        </w:numPr>
        <w:spacing w:after="42" w:line="250" w:lineRule="auto"/>
        <w:ind w:hanging="360"/>
      </w:pPr>
      <w:r>
        <w:t xml:space="preserve">Taal/talen: </w:t>
      </w:r>
      <w:r w:rsidR="00270EBB">
        <w:t>Oldambts</w:t>
      </w:r>
      <w:r>
        <w:t xml:space="preserve"> </w:t>
      </w:r>
      <w:r w:rsidR="00270EBB">
        <w:t>(een</w:t>
      </w:r>
      <w:r>
        <w:t xml:space="preserve"> combinatie Gronings en Duits) </w:t>
      </w:r>
    </w:p>
    <w:p w14:paraId="64FFA190" w14:textId="6B341ED7" w:rsidR="005C291E" w:rsidRDefault="005C291E" w:rsidP="005C291E">
      <w:pPr>
        <w:numPr>
          <w:ilvl w:val="0"/>
          <w:numId w:val="3"/>
        </w:numPr>
        <w:spacing w:after="41" w:line="250" w:lineRule="auto"/>
        <w:ind w:hanging="360"/>
      </w:pPr>
      <w:r>
        <w:t xml:space="preserve">Onderbouwing: </w:t>
      </w:r>
      <w:r w:rsidRPr="005C291E">
        <w:t xml:space="preserve">het </w:t>
      </w:r>
      <w:r w:rsidR="00270EBB" w:rsidRPr="005C291E">
        <w:t>Veenkoloniaal</w:t>
      </w:r>
      <w:r w:rsidRPr="005C291E">
        <w:t xml:space="preserve"> (rondom de grens met Drenthe) en het Westerwolds. Westerwolde is het gebied dat tegen de Duitse grens aan ligt en heeft van alle Groninger dialecten het meest weg van het Duits.</w:t>
      </w:r>
      <w:r w:rsidR="00133AB6" w:rsidRPr="00133AB6">
        <w:t xml:space="preserve"> </w:t>
      </w:r>
      <w:r w:rsidR="00133AB6">
        <w:t>(</w:t>
      </w:r>
      <w:r w:rsidR="00133AB6">
        <w:rPr>
          <w:i/>
          <w:iCs/>
        </w:rPr>
        <w:t>Lees over de dialecten van (Noord) Groningen</w:t>
      </w:r>
      <w:r w:rsidR="00133AB6">
        <w:t xml:space="preserve">, </w:t>
      </w:r>
      <w:r w:rsidR="00270EBB">
        <w:t>Z.D.</w:t>
      </w:r>
      <w:r w:rsidR="00133AB6">
        <w:t>)</w:t>
      </w:r>
    </w:p>
    <w:p w14:paraId="3DE5FAF6" w14:textId="6FAB12F6" w:rsidR="005C291E" w:rsidRDefault="005C291E" w:rsidP="005C291E">
      <w:pPr>
        <w:numPr>
          <w:ilvl w:val="0"/>
          <w:numId w:val="3"/>
        </w:numPr>
        <w:spacing w:after="42" w:line="250" w:lineRule="auto"/>
        <w:ind w:hanging="360"/>
      </w:pPr>
      <w:r>
        <w:t>Soort (publiek of privé)</w:t>
      </w:r>
      <w:r w:rsidR="00133AB6">
        <w:t>: Het is een publiekelijk gesproken dialect die iedereen in de omgeving overneemt.</w:t>
      </w:r>
    </w:p>
    <w:p w14:paraId="4718406D" w14:textId="5D90A765" w:rsidR="005C291E" w:rsidRDefault="005C291E" w:rsidP="00EE2CE8">
      <w:pPr>
        <w:numPr>
          <w:ilvl w:val="0"/>
          <w:numId w:val="3"/>
        </w:numPr>
        <w:spacing w:after="42" w:line="250" w:lineRule="auto"/>
        <w:ind w:hanging="360"/>
      </w:pPr>
      <w:r>
        <w:t>Functie (symbolisch of informerend)</w:t>
      </w:r>
      <w:r>
        <w:rPr>
          <w:rFonts w:ascii="Calibri" w:eastAsia="Calibri" w:hAnsi="Calibri" w:cs="Calibri"/>
        </w:rPr>
        <w:t xml:space="preserve"> </w:t>
      </w:r>
      <w:r>
        <w:t xml:space="preserve"> </w:t>
      </w:r>
    </w:p>
    <w:p w14:paraId="182CDB94" w14:textId="77777777" w:rsidR="00F40521" w:rsidRDefault="00F40521" w:rsidP="00F40521">
      <w:pPr>
        <w:spacing w:after="42" w:line="250" w:lineRule="auto"/>
      </w:pPr>
    </w:p>
    <w:p w14:paraId="22B2A4D3" w14:textId="77777777" w:rsidR="00F40521" w:rsidRDefault="00F40521" w:rsidP="00F40521">
      <w:pPr>
        <w:spacing w:after="42" w:line="250" w:lineRule="auto"/>
      </w:pPr>
    </w:p>
    <w:p w14:paraId="5EA83A07" w14:textId="37B03A7A" w:rsidR="00716F7E" w:rsidRDefault="00133AB6" w:rsidP="00F40521">
      <w:pPr>
        <w:pStyle w:val="Kop2"/>
      </w:pPr>
      <w:bookmarkStart w:id="11" w:name="_Toc134106685"/>
      <w:r>
        <w:t>4.)</w:t>
      </w:r>
      <w:r w:rsidR="00BB4120">
        <w:t xml:space="preserve"> </w:t>
      </w:r>
      <w:r w:rsidR="001153D4">
        <w:t>H</w:t>
      </w:r>
      <w:r w:rsidR="00BB4120">
        <w:t xml:space="preserve">et </w:t>
      </w:r>
      <w:r w:rsidR="001153D4">
        <w:t>H</w:t>
      </w:r>
      <w:r w:rsidR="00BB4120">
        <w:t>ogelandsters</w:t>
      </w:r>
      <w:bookmarkEnd w:id="11"/>
    </w:p>
    <w:p w14:paraId="467412CD" w14:textId="4E365E8A" w:rsidR="00133AB6" w:rsidRDefault="00F40521" w:rsidP="00133AB6">
      <w:pPr>
        <w:numPr>
          <w:ilvl w:val="0"/>
          <w:numId w:val="3"/>
        </w:numPr>
        <w:spacing w:after="165" w:line="250" w:lineRule="auto"/>
        <w:ind w:hanging="360"/>
      </w:pPr>
      <w:r>
        <w:rPr>
          <w:noProof/>
        </w:rPr>
        <w:drawing>
          <wp:anchor distT="0" distB="0" distL="114300" distR="114300" simplePos="0" relativeHeight="251651072" behindDoc="1" locked="0" layoutInCell="1" allowOverlap="1" wp14:anchorId="3CD5427F" wp14:editId="2EA3337E">
            <wp:simplePos x="0" y="0"/>
            <wp:positionH relativeFrom="column">
              <wp:posOffset>3717925</wp:posOffset>
            </wp:positionH>
            <wp:positionV relativeFrom="paragraph">
              <wp:posOffset>5715</wp:posOffset>
            </wp:positionV>
            <wp:extent cx="2042160" cy="2042160"/>
            <wp:effectExtent l="0" t="0" r="0" b="0"/>
            <wp:wrapTight wrapText="bothSides">
              <wp:wrapPolygon edited="0">
                <wp:start x="0" y="0"/>
                <wp:lineTo x="0" y="21358"/>
                <wp:lineTo x="21358" y="21358"/>
                <wp:lineTo x="21358" y="0"/>
                <wp:lineTo x="0" y="0"/>
              </wp:wrapPolygon>
            </wp:wrapTight>
            <wp:docPr id="6" name="Afbeelding 6" descr="Hogelandster Dictee (@Hogelandster)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gelandster Dictee (@Hogelandster) / Twitt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42160" cy="2042160"/>
                    </a:xfrm>
                    <a:prstGeom prst="rect">
                      <a:avLst/>
                    </a:prstGeom>
                    <a:noFill/>
                    <a:ln>
                      <a:noFill/>
                    </a:ln>
                  </pic:spPr>
                </pic:pic>
              </a:graphicData>
            </a:graphic>
          </wp:anchor>
        </w:drawing>
      </w:r>
      <w:r w:rsidR="00270EBB">
        <w:t>Locatie:</w:t>
      </w:r>
      <w:r w:rsidR="00133AB6">
        <w:t xml:space="preserve"> </w:t>
      </w:r>
      <w:proofErr w:type="spellStart"/>
      <w:r w:rsidR="00133AB6">
        <w:t>Hogelandsters</w:t>
      </w:r>
      <w:proofErr w:type="spellEnd"/>
      <w:r w:rsidR="002D01AB">
        <w:t xml:space="preserve"> (Provincie </w:t>
      </w:r>
      <w:r w:rsidR="00270EBB">
        <w:t>Groningen</w:t>
      </w:r>
      <w:r w:rsidR="002D01AB">
        <w:t>)</w:t>
      </w:r>
      <w:r w:rsidR="00133AB6">
        <w:t xml:space="preserve"> </w:t>
      </w:r>
    </w:p>
    <w:p w14:paraId="6E02254D" w14:textId="1ED444DC" w:rsidR="00133AB6" w:rsidRDefault="00133AB6" w:rsidP="00133AB6">
      <w:pPr>
        <w:numPr>
          <w:ilvl w:val="0"/>
          <w:numId w:val="3"/>
        </w:numPr>
        <w:spacing w:after="42" w:line="250" w:lineRule="auto"/>
        <w:ind w:hanging="360"/>
      </w:pPr>
      <w:r>
        <w:t xml:space="preserve">Taal/talen: Gronings </w:t>
      </w:r>
    </w:p>
    <w:p w14:paraId="635DEB37" w14:textId="4A0224FB" w:rsidR="00133AB6" w:rsidRDefault="00133AB6" w:rsidP="00133AB6">
      <w:pPr>
        <w:numPr>
          <w:ilvl w:val="0"/>
          <w:numId w:val="3"/>
        </w:numPr>
        <w:spacing w:after="41" w:line="250" w:lineRule="auto"/>
        <w:ind w:hanging="360"/>
      </w:pPr>
      <w:r>
        <w:t xml:space="preserve">Onderbouwing: </w:t>
      </w:r>
      <w:r w:rsidRPr="00133AB6">
        <w:t xml:space="preserve">Het dialect in het noorden van de provincie heet het Hogelandsters. Dat beperkt zich overigens niet alleen tot de huidige gemeente en cultuurlandschap het Hogeland maar wordt ook in grote delen van de cultuurlandschappen de Marne en Fivelingo gesproken. Kortom: het grootste gedeelte van het grondgebied dat op deze website behandeld wordt. Dit wordt ook wel het meest Groningse dialect genoemd omdat het het verst van het Standaardnederlands af staat. In een </w:t>
      </w:r>
      <w:r w:rsidR="00270EBB" w:rsidRPr="00133AB6">
        <w:t>enquête</w:t>
      </w:r>
      <w:r w:rsidRPr="00133AB6">
        <w:t xml:space="preserve"> (jaren 90 vorige eeuw) is het Hogelandsters eens gekozen tot het 'beste Gronings'.</w:t>
      </w:r>
      <w:r>
        <w:t xml:space="preserve"> (</w:t>
      </w:r>
      <w:r>
        <w:rPr>
          <w:i/>
          <w:iCs/>
        </w:rPr>
        <w:t>Lees over de dialecten van (Noord) Groningen</w:t>
      </w:r>
      <w:r>
        <w:t xml:space="preserve">, </w:t>
      </w:r>
      <w:r w:rsidR="00270EBB">
        <w:t>Z.D.</w:t>
      </w:r>
      <w:r>
        <w:t xml:space="preserve">) </w:t>
      </w:r>
    </w:p>
    <w:p w14:paraId="25157AB8" w14:textId="4BDDD566" w:rsidR="00133AB6" w:rsidRDefault="00133AB6" w:rsidP="00133AB6">
      <w:pPr>
        <w:numPr>
          <w:ilvl w:val="0"/>
          <w:numId w:val="3"/>
        </w:numPr>
        <w:spacing w:after="42" w:line="250" w:lineRule="auto"/>
        <w:ind w:hanging="360"/>
      </w:pPr>
      <w:r>
        <w:t>Soort (publiek of privé</w:t>
      </w:r>
      <w:r w:rsidR="00270EBB">
        <w:t>):</w:t>
      </w:r>
      <w:r>
        <w:t xml:space="preserve"> Dit is een publiekelijk gesproken taal wat het meest gesproken </w:t>
      </w:r>
      <w:r w:rsidR="00270EBB">
        <w:t>wordt</w:t>
      </w:r>
      <w:r>
        <w:t xml:space="preserve"> in de provincie Groningen.</w:t>
      </w:r>
    </w:p>
    <w:p w14:paraId="23EA8C25" w14:textId="13206A09" w:rsidR="00133AB6" w:rsidRDefault="00133AB6" w:rsidP="00EE2CE8">
      <w:pPr>
        <w:numPr>
          <w:ilvl w:val="0"/>
          <w:numId w:val="3"/>
        </w:numPr>
        <w:spacing w:after="42" w:line="250" w:lineRule="auto"/>
        <w:ind w:hanging="360"/>
      </w:pPr>
      <w:r>
        <w:t>Functie (symbolisch of informerend)</w:t>
      </w:r>
    </w:p>
    <w:p w14:paraId="28E24F99" w14:textId="0B4D7AA7" w:rsidR="00716F7E" w:rsidRDefault="00133AB6" w:rsidP="00F40521">
      <w:pPr>
        <w:pStyle w:val="Kop2"/>
      </w:pPr>
      <w:bookmarkStart w:id="12" w:name="_Toc134106686"/>
      <w:r>
        <w:t>5.)</w:t>
      </w:r>
      <w:r w:rsidR="00BB4120">
        <w:t xml:space="preserve"> </w:t>
      </w:r>
      <w:r w:rsidR="001153D4">
        <w:t>H</w:t>
      </w:r>
      <w:r w:rsidR="00BB4120">
        <w:t xml:space="preserve">et </w:t>
      </w:r>
      <w:r w:rsidR="001153D4">
        <w:t>G</w:t>
      </w:r>
      <w:r w:rsidR="00BB4120">
        <w:t>ronings (stad)</w:t>
      </w:r>
      <w:bookmarkEnd w:id="12"/>
    </w:p>
    <w:p w14:paraId="57A5EE13" w14:textId="2B6944DD" w:rsidR="00133AB6" w:rsidRDefault="00F40521" w:rsidP="00133AB6">
      <w:pPr>
        <w:numPr>
          <w:ilvl w:val="0"/>
          <w:numId w:val="3"/>
        </w:numPr>
        <w:spacing w:after="165" w:line="250" w:lineRule="auto"/>
        <w:ind w:hanging="360"/>
      </w:pPr>
      <w:r>
        <w:rPr>
          <w:noProof/>
        </w:rPr>
        <w:drawing>
          <wp:anchor distT="0" distB="0" distL="114300" distR="114300" simplePos="0" relativeHeight="251648000" behindDoc="1" locked="0" layoutInCell="1" allowOverlap="1" wp14:anchorId="15070110" wp14:editId="787153A7">
            <wp:simplePos x="0" y="0"/>
            <wp:positionH relativeFrom="column">
              <wp:posOffset>3429000</wp:posOffset>
            </wp:positionH>
            <wp:positionV relativeFrom="paragraph">
              <wp:posOffset>12700</wp:posOffset>
            </wp:positionV>
            <wp:extent cx="2331720" cy="1591310"/>
            <wp:effectExtent l="0" t="0" r="0" b="0"/>
            <wp:wrapTight wrapText="bothSides">
              <wp:wrapPolygon edited="0">
                <wp:start x="9882" y="0"/>
                <wp:lineTo x="6176" y="259"/>
                <wp:lineTo x="1765" y="2586"/>
                <wp:lineTo x="1765" y="4137"/>
                <wp:lineTo x="882" y="5947"/>
                <wp:lineTo x="0" y="8016"/>
                <wp:lineTo x="0" y="16032"/>
                <wp:lineTo x="353" y="18876"/>
                <wp:lineTo x="4588" y="20686"/>
                <wp:lineTo x="10235" y="21462"/>
                <wp:lineTo x="11294" y="21462"/>
                <wp:lineTo x="16588" y="20686"/>
                <wp:lineTo x="21000" y="18618"/>
                <wp:lineTo x="21353" y="16032"/>
                <wp:lineTo x="21353" y="8016"/>
                <wp:lineTo x="20471" y="5947"/>
                <wp:lineTo x="19588" y="4137"/>
                <wp:lineTo x="19765" y="2586"/>
                <wp:lineTo x="15000" y="259"/>
                <wp:lineTo x="11294" y="0"/>
                <wp:lineTo x="9882" y="0"/>
              </wp:wrapPolygon>
            </wp:wrapTight>
            <wp:docPr id="10" name="Afbeelding 10" descr="Wapen van Groningen (stad)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apen van Groningen (stad) - Wikipedi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31720" cy="1591310"/>
                    </a:xfrm>
                    <a:prstGeom prst="rect">
                      <a:avLst/>
                    </a:prstGeom>
                    <a:noFill/>
                    <a:ln>
                      <a:noFill/>
                    </a:ln>
                  </pic:spPr>
                </pic:pic>
              </a:graphicData>
            </a:graphic>
          </wp:anchor>
        </w:drawing>
      </w:r>
      <w:r w:rsidR="00133AB6">
        <w:t xml:space="preserve"> </w:t>
      </w:r>
      <w:r w:rsidR="00270EBB">
        <w:t>Locatie:</w:t>
      </w:r>
      <w:r w:rsidR="00133AB6">
        <w:t xml:space="preserve"> </w:t>
      </w:r>
      <w:r w:rsidR="00270EBB">
        <w:t>Groningen stad</w:t>
      </w:r>
      <w:r w:rsidR="002D01AB">
        <w:t xml:space="preserve"> (Provincie Groningen)</w:t>
      </w:r>
      <w:r w:rsidR="00133AB6">
        <w:t xml:space="preserve"> </w:t>
      </w:r>
    </w:p>
    <w:p w14:paraId="13AB2932" w14:textId="37668D0C" w:rsidR="00133AB6" w:rsidRDefault="00133AB6" w:rsidP="00133AB6">
      <w:pPr>
        <w:numPr>
          <w:ilvl w:val="0"/>
          <w:numId w:val="3"/>
        </w:numPr>
        <w:spacing w:after="42" w:line="250" w:lineRule="auto"/>
        <w:ind w:hanging="360"/>
      </w:pPr>
      <w:r>
        <w:t>Taal/talen</w:t>
      </w:r>
      <w:r w:rsidR="002D01AB">
        <w:t xml:space="preserve">: </w:t>
      </w:r>
      <w:r w:rsidR="002D01AB" w:rsidRPr="002D01AB">
        <w:t>Stadjeders</w:t>
      </w:r>
      <w:r w:rsidR="002D01AB">
        <w:t xml:space="preserve"> Gronings</w:t>
      </w:r>
    </w:p>
    <w:p w14:paraId="285811EC" w14:textId="215DA6AE" w:rsidR="00133AB6" w:rsidRDefault="00133AB6" w:rsidP="00133AB6">
      <w:pPr>
        <w:numPr>
          <w:ilvl w:val="0"/>
          <w:numId w:val="3"/>
        </w:numPr>
        <w:spacing w:after="41" w:line="250" w:lineRule="auto"/>
        <w:ind w:hanging="360"/>
      </w:pPr>
      <w:r>
        <w:t>Onderbouwing</w:t>
      </w:r>
      <w:r w:rsidR="002D01AB">
        <w:t xml:space="preserve">: </w:t>
      </w:r>
      <w:r w:rsidR="002D01AB" w:rsidRPr="002D01AB">
        <w:t xml:space="preserve">In de stad Groningen spreekt men Stadjeders (stads Gronings) al blijkt dat steeds meer over te gaan in het dialect zoals men dat op het platteland spreekt. </w:t>
      </w:r>
      <w:r>
        <w:t xml:space="preserve"> </w:t>
      </w:r>
      <w:r w:rsidR="002D01AB">
        <w:t>(</w:t>
      </w:r>
      <w:r w:rsidR="002D01AB">
        <w:rPr>
          <w:i/>
          <w:iCs/>
        </w:rPr>
        <w:t>Lees over de dialecten van (Noord) Groningen</w:t>
      </w:r>
      <w:r w:rsidR="002D01AB">
        <w:t xml:space="preserve">, </w:t>
      </w:r>
      <w:r w:rsidR="00270EBB">
        <w:t>Z.D.</w:t>
      </w:r>
      <w:r w:rsidR="002D01AB">
        <w:t>) Zelf is dit het dialect wat ik het best kan verstaan omdat ik hier 6 jaar gewoond heb.</w:t>
      </w:r>
    </w:p>
    <w:p w14:paraId="55B44B66" w14:textId="6A924CCA" w:rsidR="00133AB6" w:rsidRDefault="00270EBB" w:rsidP="00133AB6">
      <w:pPr>
        <w:numPr>
          <w:ilvl w:val="0"/>
          <w:numId w:val="3"/>
        </w:numPr>
        <w:spacing w:after="42" w:line="250" w:lineRule="auto"/>
        <w:ind w:hanging="360"/>
      </w:pPr>
      <w:r>
        <w:t>Soort:</w:t>
      </w:r>
      <w:r w:rsidR="002D01AB">
        <w:t xml:space="preserve"> Het is een publiekelijk gesproken taal. De mensen door de gehele stad spreken dit met elkaar en zelfs buitenlandse studenten nemen steekwoorden over.</w:t>
      </w:r>
    </w:p>
    <w:p w14:paraId="7AFA1007" w14:textId="160684C6" w:rsidR="00133AB6" w:rsidRDefault="00133AB6" w:rsidP="00EE2CE8">
      <w:pPr>
        <w:numPr>
          <w:ilvl w:val="0"/>
          <w:numId w:val="3"/>
        </w:numPr>
        <w:spacing w:after="42" w:line="250" w:lineRule="auto"/>
        <w:ind w:hanging="360"/>
      </w:pPr>
      <w:r>
        <w:t>Functie (symbolisch of informerend)</w:t>
      </w:r>
      <w:r>
        <w:rPr>
          <w:rFonts w:ascii="Calibri" w:eastAsia="Calibri" w:hAnsi="Calibri" w:cs="Calibri"/>
        </w:rPr>
        <w:t xml:space="preserve"> </w:t>
      </w:r>
      <w:r>
        <w:t xml:space="preserve"> </w:t>
      </w:r>
    </w:p>
    <w:p w14:paraId="0966F68E" w14:textId="18CFE6DA" w:rsidR="00716F7E" w:rsidRDefault="00133AB6" w:rsidP="00F40521">
      <w:pPr>
        <w:pStyle w:val="Kop2"/>
      </w:pPr>
      <w:bookmarkStart w:id="13" w:name="_Toc134106687"/>
      <w:r>
        <w:t>6.)</w:t>
      </w:r>
      <w:r w:rsidR="00BB4120">
        <w:t xml:space="preserve"> </w:t>
      </w:r>
      <w:r w:rsidR="001153D4">
        <w:t>H</w:t>
      </w:r>
      <w:r w:rsidR="00BB4120">
        <w:t xml:space="preserve">et </w:t>
      </w:r>
      <w:r w:rsidR="001153D4">
        <w:t>D</w:t>
      </w:r>
      <w:r w:rsidR="00BB4120">
        <w:t>rents</w:t>
      </w:r>
      <w:bookmarkEnd w:id="13"/>
    </w:p>
    <w:p w14:paraId="60370B56" w14:textId="61022A7B" w:rsidR="00133AB6" w:rsidRDefault="00F40521" w:rsidP="008C3AFB">
      <w:pPr>
        <w:numPr>
          <w:ilvl w:val="0"/>
          <w:numId w:val="3"/>
        </w:numPr>
        <w:spacing w:after="165" w:line="250" w:lineRule="auto"/>
        <w:ind w:hanging="360"/>
      </w:pPr>
      <w:r>
        <w:rPr>
          <w:noProof/>
        </w:rPr>
        <w:drawing>
          <wp:anchor distT="0" distB="0" distL="114300" distR="114300" simplePos="0" relativeHeight="251644928" behindDoc="1" locked="0" layoutInCell="1" allowOverlap="1" wp14:anchorId="49FB86C8" wp14:editId="38282DC9">
            <wp:simplePos x="0" y="0"/>
            <wp:positionH relativeFrom="column">
              <wp:posOffset>3855085</wp:posOffset>
            </wp:positionH>
            <wp:positionV relativeFrom="paragraph">
              <wp:posOffset>5080</wp:posOffset>
            </wp:positionV>
            <wp:extent cx="1905000" cy="1905000"/>
            <wp:effectExtent l="0" t="0" r="0" b="0"/>
            <wp:wrapTight wrapText="bothSides">
              <wp:wrapPolygon edited="0">
                <wp:start x="0" y="0"/>
                <wp:lineTo x="0" y="21384"/>
                <wp:lineTo x="21384" y="21384"/>
                <wp:lineTo x="21384" y="0"/>
                <wp:lineTo x="0" y="0"/>
              </wp:wrapPolygon>
            </wp:wrapTight>
            <wp:docPr id="4" name="Afbeelding 4"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illustratie&#10;&#10;Automatisch gegenereerde beschrijv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r w:rsidR="00133AB6">
        <w:t>Locatie</w:t>
      </w:r>
      <w:r w:rsidR="002D01AB">
        <w:t xml:space="preserve">: </w:t>
      </w:r>
      <w:r w:rsidR="008C3AFB">
        <w:t>Drenthe</w:t>
      </w:r>
      <w:r w:rsidR="00133AB6">
        <w:t xml:space="preserve"> </w:t>
      </w:r>
    </w:p>
    <w:p w14:paraId="3ABAC167" w14:textId="48B9ED2C" w:rsidR="00133AB6" w:rsidRDefault="00133AB6" w:rsidP="00133AB6">
      <w:pPr>
        <w:numPr>
          <w:ilvl w:val="0"/>
          <w:numId w:val="3"/>
        </w:numPr>
        <w:spacing w:after="42" w:line="250" w:lineRule="auto"/>
        <w:ind w:hanging="360"/>
      </w:pPr>
      <w:r>
        <w:t>Taal/</w:t>
      </w:r>
      <w:r w:rsidR="00270EBB">
        <w:t>talen:</w:t>
      </w:r>
      <w:r w:rsidR="008C3AFB">
        <w:t xml:space="preserve"> Drentse taal</w:t>
      </w:r>
    </w:p>
    <w:p w14:paraId="299A5A1F" w14:textId="06CB1D3F" w:rsidR="00133AB6" w:rsidRDefault="00270EBB" w:rsidP="00133AB6">
      <w:pPr>
        <w:numPr>
          <w:ilvl w:val="0"/>
          <w:numId w:val="3"/>
        </w:numPr>
        <w:spacing w:after="41" w:line="250" w:lineRule="auto"/>
        <w:ind w:hanging="360"/>
      </w:pPr>
      <w:r>
        <w:t>Onderbouwing:</w:t>
      </w:r>
      <w:r w:rsidR="008C3AFB">
        <w:t xml:space="preserve"> </w:t>
      </w:r>
      <w:r w:rsidR="008C3AFB" w:rsidRPr="008C3AFB">
        <w:t xml:space="preserve">Het dialect dat in Drenthe wordt gesproken lijkt op dat van Groningen, Overijssel en de Achterhoek. Deze dialecten komen dan ook allemaal van dezelfde taal, het Nedersaksisch. Ook in Duitsland zijn veel dialecten uit het Saksisch ontstaan. We noemen de Nederlandse dialecten die hierop lijken de Nedersaksische dialecten. </w:t>
      </w:r>
      <w:r w:rsidR="008C3AFB">
        <w:t>(</w:t>
      </w:r>
      <w:r w:rsidR="008C3AFB">
        <w:rPr>
          <w:i/>
          <w:iCs/>
        </w:rPr>
        <w:t>Drentse Taal</w:t>
      </w:r>
      <w:r w:rsidR="008C3AFB">
        <w:t xml:space="preserve">, </w:t>
      </w:r>
      <w:r>
        <w:t>Z.D.</w:t>
      </w:r>
      <w:r w:rsidR="008C3AFB">
        <w:t>)</w:t>
      </w:r>
      <w:r w:rsidR="00133AB6">
        <w:t xml:space="preserve"> </w:t>
      </w:r>
    </w:p>
    <w:p w14:paraId="636B12DE" w14:textId="0B84D9FD" w:rsidR="008C3AFB" w:rsidRDefault="00270EBB" w:rsidP="008C3AFB">
      <w:pPr>
        <w:numPr>
          <w:ilvl w:val="0"/>
          <w:numId w:val="3"/>
        </w:numPr>
        <w:spacing w:after="42" w:line="250" w:lineRule="auto"/>
        <w:ind w:hanging="360"/>
      </w:pPr>
      <w:r>
        <w:t>Soort:</w:t>
      </w:r>
      <w:r w:rsidR="008C3AFB">
        <w:t xml:space="preserve"> Het is een publiekelijk gesproken taal die voornamelijk nog onder de oudere mensen gesproken </w:t>
      </w:r>
      <w:r>
        <w:t>wordt</w:t>
      </w:r>
      <w:r w:rsidR="008C3AFB">
        <w:t>. Mijn opa en oma wonen in Assen en spreken Drents.</w:t>
      </w:r>
    </w:p>
    <w:p w14:paraId="10300A0B" w14:textId="1303DB73" w:rsidR="00133AB6" w:rsidRDefault="00133AB6" w:rsidP="00EE2CE8">
      <w:pPr>
        <w:numPr>
          <w:ilvl w:val="0"/>
          <w:numId w:val="3"/>
        </w:numPr>
        <w:spacing w:after="42" w:line="250" w:lineRule="auto"/>
        <w:ind w:hanging="360"/>
      </w:pPr>
      <w:r>
        <w:t>Functie (symbolisch of informerend)</w:t>
      </w:r>
      <w:r>
        <w:rPr>
          <w:rFonts w:ascii="Calibri" w:eastAsia="Calibri" w:hAnsi="Calibri" w:cs="Calibri"/>
        </w:rPr>
        <w:t xml:space="preserve"> </w:t>
      </w:r>
      <w:r>
        <w:t xml:space="preserve"> </w:t>
      </w:r>
    </w:p>
    <w:p w14:paraId="1785A45C" w14:textId="2DAFDDFB" w:rsidR="001B5FBB" w:rsidRDefault="00133AB6" w:rsidP="00F40521">
      <w:pPr>
        <w:pStyle w:val="Kop2"/>
      </w:pPr>
      <w:bookmarkStart w:id="14" w:name="_Toc134106688"/>
      <w:r>
        <w:lastRenderedPageBreak/>
        <w:t>7.)</w:t>
      </w:r>
      <w:r w:rsidR="00BB4120">
        <w:t xml:space="preserve"> </w:t>
      </w:r>
      <w:r w:rsidR="001153D4">
        <w:t>H</w:t>
      </w:r>
      <w:r w:rsidR="00BB4120">
        <w:t xml:space="preserve">et </w:t>
      </w:r>
      <w:r w:rsidR="001153D4">
        <w:t>N</w:t>
      </w:r>
      <w:r w:rsidR="00BB4120">
        <w:t>oord-</w:t>
      </w:r>
      <w:r w:rsidR="001153D4">
        <w:t>B</w:t>
      </w:r>
      <w:r w:rsidR="00BB4120">
        <w:t>raban</w:t>
      </w:r>
      <w:r w:rsidR="001153D4">
        <w:t>T</w:t>
      </w:r>
      <w:r w:rsidR="00BB4120">
        <w:t>s</w:t>
      </w:r>
      <w:bookmarkEnd w:id="14"/>
      <w:r w:rsidR="00BB4120">
        <w:t xml:space="preserve"> </w:t>
      </w:r>
    </w:p>
    <w:p w14:paraId="09C3E6F2" w14:textId="35A60997" w:rsidR="00133AB6" w:rsidRDefault="00F40521" w:rsidP="00133AB6">
      <w:pPr>
        <w:numPr>
          <w:ilvl w:val="0"/>
          <w:numId w:val="3"/>
        </w:numPr>
        <w:spacing w:after="165" w:line="250" w:lineRule="auto"/>
        <w:ind w:hanging="360"/>
      </w:pPr>
      <w:r>
        <w:rPr>
          <w:noProof/>
        </w:rPr>
        <w:drawing>
          <wp:anchor distT="0" distB="0" distL="114300" distR="114300" simplePos="0" relativeHeight="251641856" behindDoc="1" locked="0" layoutInCell="1" allowOverlap="1" wp14:anchorId="0935CF07" wp14:editId="751B6CC1">
            <wp:simplePos x="0" y="0"/>
            <wp:positionH relativeFrom="column">
              <wp:posOffset>3215005</wp:posOffset>
            </wp:positionH>
            <wp:positionV relativeFrom="paragraph">
              <wp:posOffset>8255</wp:posOffset>
            </wp:positionV>
            <wp:extent cx="2545080" cy="1798320"/>
            <wp:effectExtent l="0" t="0" r="0" b="0"/>
            <wp:wrapTight wrapText="bothSides">
              <wp:wrapPolygon edited="0">
                <wp:start x="0" y="0"/>
                <wp:lineTo x="0" y="21280"/>
                <wp:lineTo x="21503" y="21280"/>
                <wp:lineTo x="21503" y="0"/>
                <wp:lineTo x="0" y="0"/>
              </wp:wrapPolygon>
            </wp:wrapTight>
            <wp:docPr id="11" name="Afbeelding 11" descr="Afbeelding met lucht, vla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lucht, vlag&#10;&#10;Automatisch gegenereerde beschrijv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45080" cy="1798320"/>
                    </a:xfrm>
                    <a:prstGeom prst="rect">
                      <a:avLst/>
                    </a:prstGeom>
                    <a:noFill/>
                    <a:ln>
                      <a:noFill/>
                    </a:ln>
                  </pic:spPr>
                </pic:pic>
              </a:graphicData>
            </a:graphic>
          </wp:anchor>
        </w:drawing>
      </w:r>
      <w:r w:rsidR="00270EBB">
        <w:t>Locatie:</w:t>
      </w:r>
      <w:r w:rsidR="008C3AFB">
        <w:t xml:space="preserve"> </w:t>
      </w:r>
      <w:r w:rsidR="00270EBB">
        <w:t>Noord-Brabant</w:t>
      </w:r>
    </w:p>
    <w:p w14:paraId="0D9DFD83" w14:textId="77777777" w:rsidR="00F40521" w:rsidRDefault="00133AB6" w:rsidP="00F40521">
      <w:pPr>
        <w:numPr>
          <w:ilvl w:val="0"/>
          <w:numId w:val="3"/>
        </w:numPr>
        <w:spacing w:after="42" w:line="250" w:lineRule="auto"/>
        <w:ind w:hanging="360"/>
      </w:pPr>
      <w:r>
        <w:t>Taal/tal</w:t>
      </w:r>
      <w:r w:rsidR="008C3AFB">
        <w:t xml:space="preserve">en: Brabants </w:t>
      </w:r>
    </w:p>
    <w:p w14:paraId="23323C11" w14:textId="4561EEAB" w:rsidR="008C3AFB" w:rsidRDefault="00133AB6" w:rsidP="001153D4">
      <w:pPr>
        <w:numPr>
          <w:ilvl w:val="0"/>
          <w:numId w:val="3"/>
        </w:numPr>
        <w:spacing w:after="42" w:line="250" w:lineRule="auto"/>
        <w:ind w:hanging="360"/>
      </w:pPr>
      <w:r>
        <w:t>Onderbouwing</w:t>
      </w:r>
      <w:r w:rsidR="008C3AFB">
        <w:t xml:space="preserve">: Het Brabants is een van de vele streektalen van Nederland en het verdient alle aandacht vanwege de belangrijke rol van taal in onze cultuur, identiteit en samenleving. Niet alleen de lokale dialecten, maar ook Nederlands spreken met Brabantse kenmerken, zoals een regionaal accent en bijzondere woorden, behoren tot het Brabants. Het lokale dialect is tegenwoordig nog maar zelden de moedertaal van jonge Brabanders, maar die spreken meestal wel een taal die anders is dan elders in Nederland en met de provincie Noord-Brabant wordt geassocieerd. </w:t>
      </w:r>
    </w:p>
    <w:p w14:paraId="279FEE52" w14:textId="059AB2D6" w:rsidR="00133AB6" w:rsidRDefault="008C3AFB" w:rsidP="008C3AFB">
      <w:pPr>
        <w:spacing w:after="41" w:line="250" w:lineRule="auto"/>
        <w:ind w:left="706"/>
      </w:pPr>
      <w:r>
        <w:t>Taal en cultuur verbinden mensen in onze samenleving. Een streektaal als het Brabants verbindt mensen in een bepaalde streek. De streek waar we thuishoren. Een streektaalgemeenschap is met andere woorden gebouwd op een sense of belonging, of in beter Brabants gezegd: hier heur ik thuis. (</w:t>
      </w:r>
      <w:r>
        <w:rPr>
          <w:i/>
          <w:iCs/>
        </w:rPr>
        <w:t>Brabanders en hun Taal - Erfgoed Brabant</w:t>
      </w:r>
      <w:r>
        <w:t xml:space="preserve">, </w:t>
      </w:r>
      <w:r w:rsidR="00270EBB">
        <w:t>Z.D.</w:t>
      </w:r>
      <w:r>
        <w:t>)</w:t>
      </w:r>
      <w:r w:rsidR="00133AB6">
        <w:t xml:space="preserve"> </w:t>
      </w:r>
    </w:p>
    <w:p w14:paraId="3D867849" w14:textId="7F7FBE7B" w:rsidR="00133AB6" w:rsidRDefault="00270EBB" w:rsidP="00133AB6">
      <w:pPr>
        <w:numPr>
          <w:ilvl w:val="0"/>
          <w:numId w:val="3"/>
        </w:numPr>
        <w:spacing w:after="42" w:line="250" w:lineRule="auto"/>
        <w:ind w:hanging="360"/>
      </w:pPr>
      <w:r>
        <w:t>Soort:</w:t>
      </w:r>
      <w:r w:rsidR="008C3AFB">
        <w:t xml:space="preserve"> Het is een publiekelijk gesproken taal</w:t>
      </w:r>
      <w:r w:rsidR="00AF5D9D">
        <w:t xml:space="preserve"> die zoals beschreven </w:t>
      </w:r>
      <w:r>
        <w:t>wordt</w:t>
      </w:r>
      <w:r w:rsidR="00AF5D9D">
        <w:t xml:space="preserve"> nog gesproken </w:t>
      </w:r>
      <w:r>
        <w:t>wordt</w:t>
      </w:r>
      <w:r w:rsidR="00AF5D9D">
        <w:t xml:space="preserve"> maar niet door iedereen. </w:t>
      </w:r>
      <w:r w:rsidR="008C3AFB">
        <w:t xml:space="preserve"> </w:t>
      </w:r>
    </w:p>
    <w:p w14:paraId="69C36725" w14:textId="3B592C66" w:rsidR="00BB4120" w:rsidRDefault="00133AB6" w:rsidP="00F40521">
      <w:pPr>
        <w:numPr>
          <w:ilvl w:val="0"/>
          <w:numId w:val="3"/>
        </w:numPr>
        <w:spacing w:after="42" w:line="250" w:lineRule="auto"/>
        <w:ind w:hanging="360"/>
      </w:pPr>
      <w:r>
        <w:t xml:space="preserve">Functie (symbolisch of informerend) </w:t>
      </w:r>
    </w:p>
    <w:p w14:paraId="73704B83" w14:textId="77777777" w:rsidR="00BB4120" w:rsidRDefault="00BB4120" w:rsidP="00BB4120">
      <w:pPr>
        <w:spacing w:after="165" w:line="250" w:lineRule="auto"/>
      </w:pPr>
    </w:p>
    <w:p w14:paraId="669DCA9A" w14:textId="0BEFAFAB" w:rsidR="001B5FBB" w:rsidRDefault="00133AB6" w:rsidP="00F40521">
      <w:pPr>
        <w:pStyle w:val="Kop2"/>
      </w:pPr>
      <w:bookmarkStart w:id="15" w:name="_Toc134106689"/>
      <w:r>
        <w:t>8.)</w:t>
      </w:r>
      <w:r w:rsidR="00BB4120">
        <w:t xml:space="preserve"> </w:t>
      </w:r>
      <w:r w:rsidR="001153D4">
        <w:t>H</w:t>
      </w:r>
      <w:r w:rsidR="00BB4120">
        <w:t xml:space="preserve">et </w:t>
      </w:r>
      <w:r w:rsidR="001153D4">
        <w:t>Z</w:t>
      </w:r>
      <w:r w:rsidR="00BB4120">
        <w:t>eeuws</w:t>
      </w:r>
      <w:bookmarkEnd w:id="15"/>
    </w:p>
    <w:p w14:paraId="69AEA299" w14:textId="7A068113" w:rsidR="00133AB6" w:rsidRDefault="00647105" w:rsidP="00133AB6">
      <w:pPr>
        <w:numPr>
          <w:ilvl w:val="0"/>
          <w:numId w:val="3"/>
        </w:numPr>
        <w:spacing w:after="165" w:line="250" w:lineRule="auto"/>
        <w:ind w:hanging="360"/>
      </w:pPr>
      <w:r>
        <w:rPr>
          <w:noProof/>
        </w:rPr>
        <w:drawing>
          <wp:anchor distT="0" distB="0" distL="114300" distR="114300" simplePos="0" relativeHeight="251638784" behindDoc="1" locked="0" layoutInCell="1" allowOverlap="1" wp14:anchorId="4A2E6E3E" wp14:editId="1623C3CE">
            <wp:simplePos x="0" y="0"/>
            <wp:positionH relativeFrom="column">
              <wp:posOffset>3618865</wp:posOffset>
            </wp:positionH>
            <wp:positionV relativeFrom="paragraph">
              <wp:posOffset>8890</wp:posOffset>
            </wp:positionV>
            <wp:extent cx="2141800" cy="1539240"/>
            <wp:effectExtent l="0" t="0" r="0" b="0"/>
            <wp:wrapTight wrapText="bothSides">
              <wp:wrapPolygon edited="0">
                <wp:start x="0" y="0"/>
                <wp:lineTo x="0" y="21386"/>
                <wp:lineTo x="21331" y="21386"/>
                <wp:lineTo x="21331" y="0"/>
                <wp:lineTo x="0" y="0"/>
              </wp:wrapPolygon>
            </wp:wrapTight>
            <wp:docPr id="12" name="Afbeelding 12" descr="Zeeuws Schortenbont | Blij-dat-ik-brei.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eeuws Schortenbont | Blij-dat-ik-brei.n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41800" cy="1539240"/>
                    </a:xfrm>
                    <a:prstGeom prst="rect">
                      <a:avLst/>
                    </a:prstGeom>
                    <a:noFill/>
                    <a:ln>
                      <a:noFill/>
                    </a:ln>
                  </pic:spPr>
                </pic:pic>
              </a:graphicData>
            </a:graphic>
          </wp:anchor>
        </w:drawing>
      </w:r>
      <w:r w:rsidR="00270EBB">
        <w:t>Locatie:</w:t>
      </w:r>
      <w:r w:rsidR="00AF5D9D">
        <w:t xml:space="preserve"> Zeeland</w:t>
      </w:r>
    </w:p>
    <w:p w14:paraId="39ECC94A" w14:textId="09D35278" w:rsidR="00647105" w:rsidRDefault="00133AB6" w:rsidP="00647105">
      <w:pPr>
        <w:numPr>
          <w:ilvl w:val="0"/>
          <w:numId w:val="3"/>
        </w:numPr>
        <w:spacing w:after="42" w:line="250" w:lineRule="auto"/>
        <w:ind w:hanging="360"/>
      </w:pPr>
      <w:r>
        <w:t>Taal/talen</w:t>
      </w:r>
      <w:r w:rsidR="00AF5D9D">
        <w:t>: Zeeuws</w:t>
      </w:r>
    </w:p>
    <w:p w14:paraId="118BE3D3" w14:textId="73811418" w:rsidR="00AF5D9D" w:rsidRDefault="00133AB6" w:rsidP="00647105">
      <w:pPr>
        <w:numPr>
          <w:ilvl w:val="0"/>
          <w:numId w:val="3"/>
        </w:numPr>
        <w:spacing w:after="42" w:line="250" w:lineRule="auto"/>
        <w:ind w:hanging="360"/>
      </w:pPr>
      <w:r>
        <w:t>Onderbouwin</w:t>
      </w:r>
      <w:r w:rsidR="00B441CE">
        <w:t>g</w:t>
      </w:r>
      <w:r w:rsidR="00AF5D9D">
        <w:t>:</w:t>
      </w:r>
    </w:p>
    <w:p w14:paraId="11CCBF51" w14:textId="55036DFB" w:rsidR="00133AB6" w:rsidRDefault="00AF5D9D" w:rsidP="00B441CE">
      <w:pPr>
        <w:spacing w:after="41" w:line="250" w:lineRule="auto"/>
        <w:ind w:left="706"/>
      </w:pPr>
      <w:r>
        <w:t>Tot ongeveer 1600 maakte Zeeuws-Vlaanderen (toen: Staats-Vlaanderen) deel uit van het graafschap Vlaanderen. Pas vanaf 1814, na de val van Napoleon, behoorden we niet langer tot Frankrijk, maar tot de Provincie Zeeland. Als onderdeel van Nederland.</w:t>
      </w:r>
      <w:r w:rsidR="00B441CE" w:rsidRPr="00B441CE">
        <w:t xml:space="preserve"> </w:t>
      </w:r>
      <w:r w:rsidR="00B441CE">
        <w:t>(</w:t>
      </w:r>
      <w:r w:rsidR="00B441CE">
        <w:rPr>
          <w:i/>
          <w:iCs/>
        </w:rPr>
        <w:t>Het West-Zeeuws-Vlaams. Het. . . euh. . . watte? – deel 1 – Taalhoed</w:t>
      </w:r>
      <w:r w:rsidR="00B441CE">
        <w:t>, 2018</w:t>
      </w:r>
      <w:r w:rsidR="00270EBB">
        <w:t>) Zoals</w:t>
      </w:r>
      <w:r>
        <w:t xml:space="preserve"> beschreven is Zeeland in verschillende handen geweest. Hierdoor is het Zeeuws als dialect ontstaan.</w:t>
      </w:r>
      <w:r w:rsidR="00133AB6">
        <w:t xml:space="preserve"> </w:t>
      </w:r>
    </w:p>
    <w:p w14:paraId="76D439E6" w14:textId="1610D284" w:rsidR="00133AB6" w:rsidRDefault="00270EBB" w:rsidP="00133AB6">
      <w:pPr>
        <w:numPr>
          <w:ilvl w:val="0"/>
          <w:numId w:val="3"/>
        </w:numPr>
        <w:spacing w:after="42" w:line="250" w:lineRule="auto"/>
        <w:ind w:hanging="360"/>
      </w:pPr>
      <w:r>
        <w:t>Soort:</w:t>
      </w:r>
      <w:r w:rsidR="00B441CE">
        <w:t xml:space="preserve"> Het is een publiekelijk gesproken taal. Vooral de oudere generatie spreekt het nog.</w:t>
      </w:r>
    </w:p>
    <w:p w14:paraId="078E8E66" w14:textId="0EBA74C8" w:rsidR="00133AB6" w:rsidRDefault="00133AB6" w:rsidP="00EE2CE8">
      <w:pPr>
        <w:numPr>
          <w:ilvl w:val="0"/>
          <w:numId w:val="3"/>
        </w:numPr>
        <w:spacing w:after="42" w:line="250" w:lineRule="auto"/>
        <w:ind w:hanging="360"/>
      </w:pPr>
      <w:r>
        <w:t>Functie (symbolisch of informerend)</w:t>
      </w:r>
      <w:r>
        <w:rPr>
          <w:rFonts w:ascii="Calibri" w:eastAsia="Calibri" w:hAnsi="Calibri" w:cs="Calibri"/>
        </w:rPr>
        <w:t xml:space="preserve"> </w:t>
      </w:r>
      <w:r>
        <w:t xml:space="preserve"> </w:t>
      </w:r>
    </w:p>
    <w:p w14:paraId="3E10D971" w14:textId="01B7462D" w:rsidR="001B5FBB" w:rsidRDefault="00133AB6" w:rsidP="005F79C6">
      <w:pPr>
        <w:pStyle w:val="Kop2"/>
      </w:pPr>
      <w:bookmarkStart w:id="16" w:name="_Toc134106690"/>
      <w:r>
        <w:t>9.)</w:t>
      </w:r>
      <w:r w:rsidR="00BB4120">
        <w:t xml:space="preserve"> </w:t>
      </w:r>
      <w:r w:rsidR="001153D4">
        <w:t>H</w:t>
      </w:r>
      <w:r w:rsidR="00BB4120">
        <w:t xml:space="preserve">et </w:t>
      </w:r>
      <w:r w:rsidR="001153D4">
        <w:t>A</w:t>
      </w:r>
      <w:r w:rsidR="00BB4120">
        <w:t>msterdams</w:t>
      </w:r>
      <w:bookmarkEnd w:id="16"/>
    </w:p>
    <w:p w14:paraId="220613ED" w14:textId="226CC8DB" w:rsidR="00133AB6" w:rsidRDefault="002C619D" w:rsidP="00133AB6">
      <w:pPr>
        <w:numPr>
          <w:ilvl w:val="0"/>
          <w:numId w:val="3"/>
        </w:numPr>
        <w:spacing w:after="165" w:line="250" w:lineRule="auto"/>
        <w:ind w:hanging="360"/>
      </w:pPr>
      <w:r>
        <w:rPr>
          <w:noProof/>
        </w:rPr>
        <w:drawing>
          <wp:anchor distT="0" distB="0" distL="114300" distR="114300" simplePos="0" relativeHeight="251635712" behindDoc="1" locked="0" layoutInCell="1" allowOverlap="1" wp14:anchorId="7FD87290" wp14:editId="42822720">
            <wp:simplePos x="0" y="0"/>
            <wp:positionH relativeFrom="column">
              <wp:posOffset>4548505</wp:posOffset>
            </wp:positionH>
            <wp:positionV relativeFrom="paragraph">
              <wp:posOffset>6350</wp:posOffset>
            </wp:positionV>
            <wp:extent cx="1211580" cy="1817370"/>
            <wp:effectExtent l="0" t="0" r="0" b="0"/>
            <wp:wrapTight wrapText="bothSides">
              <wp:wrapPolygon edited="0">
                <wp:start x="0" y="0"/>
                <wp:lineTo x="0" y="21283"/>
                <wp:lineTo x="21396" y="21283"/>
                <wp:lineTo x="21396" y="0"/>
                <wp:lineTo x="0" y="0"/>
              </wp:wrapPolygon>
            </wp:wrapTight>
            <wp:docPr id="13" name="Afbeelding 13" descr="Afbeelding met tekst, buiten,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 buiten, teken&#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817370"/>
                    </a:xfrm>
                    <a:prstGeom prst="rect">
                      <a:avLst/>
                    </a:prstGeom>
                    <a:noFill/>
                    <a:ln>
                      <a:noFill/>
                    </a:ln>
                  </pic:spPr>
                </pic:pic>
              </a:graphicData>
            </a:graphic>
          </wp:anchor>
        </w:drawing>
      </w:r>
      <w:r w:rsidR="00270EBB">
        <w:t>Locatie:</w:t>
      </w:r>
      <w:r w:rsidR="00B441CE">
        <w:t xml:space="preserve"> Amsterdam</w:t>
      </w:r>
      <w:r w:rsidR="00133AB6">
        <w:t xml:space="preserve"> </w:t>
      </w:r>
    </w:p>
    <w:p w14:paraId="286302E5" w14:textId="77777777" w:rsidR="002C619D" w:rsidRDefault="00133AB6" w:rsidP="002C619D">
      <w:pPr>
        <w:numPr>
          <w:ilvl w:val="0"/>
          <w:numId w:val="3"/>
        </w:numPr>
        <w:spacing w:after="42" w:line="250" w:lineRule="auto"/>
        <w:ind w:hanging="360"/>
      </w:pPr>
      <w:r>
        <w:t>Taal/</w:t>
      </w:r>
      <w:r w:rsidR="00270EBB">
        <w:t>talen:</w:t>
      </w:r>
      <w:r w:rsidR="00B441CE">
        <w:t xml:space="preserve"> </w:t>
      </w:r>
      <w:r w:rsidR="00AE01FD">
        <w:t>Amsterdams</w:t>
      </w:r>
    </w:p>
    <w:p w14:paraId="76B869EC" w14:textId="414FAB14" w:rsidR="00AE01FD" w:rsidRDefault="00270EBB" w:rsidP="002C619D">
      <w:pPr>
        <w:numPr>
          <w:ilvl w:val="0"/>
          <w:numId w:val="3"/>
        </w:numPr>
        <w:spacing w:after="42" w:line="250" w:lineRule="auto"/>
        <w:ind w:hanging="360"/>
      </w:pPr>
      <w:r>
        <w:t>Onderbouwing:</w:t>
      </w:r>
      <w:r w:rsidR="00AE01FD">
        <w:t xml:space="preserve"> Je zou uit het bovenstaande af kunnen leiden dat plat Amsterdams een mengeling is van wat de Bourgondiërs (Jordaan) ons brachten, de Utrechtsestraat en </w:t>
      </w:r>
      <w:r>
        <w:t>Rembrandts plein</w:t>
      </w:r>
      <w:r w:rsidR="00AE01FD">
        <w:t xml:space="preserve"> ervan maakte en de Noord-Duitse Joden toevoegeden.</w:t>
      </w:r>
    </w:p>
    <w:p w14:paraId="0437F818" w14:textId="3451B5DF" w:rsidR="00133AB6" w:rsidRDefault="00AE01FD" w:rsidP="00AE01FD">
      <w:pPr>
        <w:numPr>
          <w:ilvl w:val="0"/>
          <w:numId w:val="3"/>
        </w:numPr>
        <w:spacing w:after="41" w:line="250" w:lineRule="auto"/>
        <w:ind w:hanging="360"/>
      </w:pPr>
      <w:r>
        <w:t xml:space="preserve">Maar door de ruime invloed van de zeelui en boeven van de Wallen is een mengeling ontstaan die door vele verstaan wordt. De Kattenburgers en </w:t>
      </w:r>
      <w:r>
        <w:lastRenderedPageBreak/>
        <w:t>Kalverstraters verstonden elkaar vroeger slecht. Doordat er veel buurten waren (door de grachten en bruggen) leefden mensen in hun eigen wereldje met hun eigen tongval.</w:t>
      </w:r>
      <w:r w:rsidR="00133AB6">
        <w:t xml:space="preserve"> </w:t>
      </w:r>
      <w:r>
        <w:t>(</w:t>
      </w:r>
      <w:r>
        <w:rPr>
          <w:i/>
          <w:iCs/>
        </w:rPr>
        <w:t>Het West-Zeeuws-Vlaams. Het. . . euh. . . watte? – deel 1 – Taalhoed</w:t>
      </w:r>
      <w:r>
        <w:t>, 2018)</w:t>
      </w:r>
    </w:p>
    <w:p w14:paraId="72356B63" w14:textId="5B1BD31B" w:rsidR="00133AB6" w:rsidRDefault="00133AB6" w:rsidP="00133AB6">
      <w:pPr>
        <w:numPr>
          <w:ilvl w:val="0"/>
          <w:numId w:val="3"/>
        </w:numPr>
        <w:spacing w:after="42" w:line="250" w:lineRule="auto"/>
        <w:ind w:hanging="360"/>
      </w:pPr>
      <w:r>
        <w:t>Soort</w:t>
      </w:r>
      <w:r w:rsidR="00AE01FD">
        <w:t xml:space="preserve">: Het </w:t>
      </w:r>
      <w:r w:rsidR="00270EBB">
        <w:t>wordt</w:t>
      </w:r>
      <w:r w:rsidR="00AE01FD">
        <w:t xml:space="preserve"> publiekelijk gesproken. Ik heb zelf meegemaakt dat ik na 6 jaar te werken in Amsterdam er nog steeds woorden aan over heb gehouden. Een van de woorden die ik moeilijk los kan laten is ‘ouwe’.</w:t>
      </w:r>
    </w:p>
    <w:p w14:paraId="38532BB6" w14:textId="39DBF5F9" w:rsidR="009B76F4" w:rsidRPr="003E5F67" w:rsidRDefault="00133AB6" w:rsidP="003E5F67">
      <w:pPr>
        <w:numPr>
          <w:ilvl w:val="0"/>
          <w:numId w:val="3"/>
        </w:numPr>
        <w:spacing w:after="42" w:line="250" w:lineRule="auto"/>
        <w:ind w:hanging="360"/>
      </w:pPr>
      <w:r>
        <w:t xml:space="preserve">Functie (symbolisch of informerend) </w:t>
      </w:r>
    </w:p>
    <w:p w14:paraId="36CF45E1" w14:textId="58A4F510" w:rsidR="00716F7E" w:rsidRDefault="00133AB6" w:rsidP="00004AE3">
      <w:pPr>
        <w:pStyle w:val="Kop2"/>
      </w:pPr>
      <w:bookmarkStart w:id="17" w:name="_Toc134106691"/>
      <w:r>
        <w:t>10.)</w:t>
      </w:r>
      <w:r w:rsidR="00AE01FD">
        <w:t xml:space="preserve"> </w:t>
      </w:r>
      <w:r w:rsidR="001153D4">
        <w:t>H</w:t>
      </w:r>
      <w:r w:rsidR="00BB4120">
        <w:t xml:space="preserve">et </w:t>
      </w:r>
      <w:r w:rsidR="001153D4">
        <w:t>V</w:t>
      </w:r>
      <w:r w:rsidR="00BB4120">
        <w:t>olendams</w:t>
      </w:r>
      <w:bookmarkEnd w:id="17"/>
    </w:p>
    <w:p w14:paraId="03124CDC" w14:textId="50A8F7D0" w:rsidR="00133AB6" w:rsidRDefault="00C3084C" w:rsidP="00133AB6">
      <w:pPr>
        <w:numPr>
          <w:ilvl w:val="0"/>
          <w:numId w:val="3"/>
        </w:numPr>
        <w:spacing w:after="165" w:line="250" w:lineRule="auto"/>
        <w:ind w:hanging="360"/>
      </w:pPr>
      <w:r>
        <w:rPr>
          <w:noProof/>
        </w:rPr>
        <w:drawing>
          <wp:anchor distT="0" distB="0" distL="114300" distR="114300" simplePos="0" relativeHeight="251632640" behindDoc="1" locked="0" layoutInCell="1" allowOverlap="1" wp14:anchorId="2A317532" wp14:editId="614F83DA">
            <wp:simplePos x="0" y="0"/>
            <wp:positionH relativeFrom="column">
              <wp:posOffset>3550285</wp:posOffset>
            </wp:positionH>
            <wp:positionV relativeFrom="paragraph">
              <wp:posOffset>8255</wp:posOffset>
            </wp:positionV>
            <wp:extent cx="2209800" cy="1657350"/>
            <wp:effectExtent l="0" t="0" r="0" b="0"/>
            <wp:wrapTight wrapText="bothSides">
              <wp:wrapPolygon edited="0">
                <wp:start x="0" y="0"/>
                <wp:lineTo x="0" y="21352"/>
                <wp:lineTo x="21414" y="21352"/>
                <wp:lineTo x="21414" y="0"/>
                <wp:lineTo x="0" y="0"/>
              </wp:wrapPolygon>
            </wp:wrapTight>
            <wp:docPr id="3" name="Afbeelding 3" descr="Home - Fotograaf Volen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me - Fotograaf Volenda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anchor>
        </w:drawing>
      </w:r>
      <w:r w:rsidR="00270EBB">
        <w:t>Locatie:</w:t>
      </w:r>
      <w:r w:rsidR="00AE01FD">
        <w:t xml:space="preserve"> Volendam</w:t>
      </w:r>
      <w:r w:rsidR="00133AB6">
        <w:t xml:space="preserve"> </w:t>
      </w:r>
    </w:p>
    <w:p w14:paraId="75967E2E" w14:textId="77777777" w:rsidR="00C3084C" w:rsidRDefault="00133AB6" w:rsidP="00C3084C">
      <w:pPr>
        <w:numPr>
          <w:ilvl w:val="0"/>
          <w:numId w:val="3"/>
        </w:numPr>
        <w:spacing w:after="42" w:line="250" w:lineRule="auto"/>
        <w:ind w:hanging="360"/>
      </w:pPr>
      <w:r>
        <w:t>Taal/</w:t>
      </w:r>
      <w:r w:rsidR="00270EBB">
        <w:t>talen:</w:t>
      </w:r>
      <w:r w:rsidR="00AE01FD">
        <w:t xml:space="preserve"> </w:t>
      </w:r>
      <w:proofErr w:type="spellStart"/>
      <w:r w:rsidR="00AE01FD">
        <w:t>Volendams</w:t>
      </w:r>
      <w:proofErr w:type="spellEnd"/>
    </w:p>
    <w:p w14:paraId="3750D459" w14:textId="4BCC3EEA" w:rsidR="00AE01FD" w:rsidRDefault="00133AB6" w:rsidP="00C3084C">
      <w:pPr>
        <w:numPr>
          <w:ilvl w:val="0"/>
          <w:numId w:val="3"/>
        </w:numPr>
        <w:spacing w:after="42" w:line="250" w:lineRule="auto"/>
        <w:ind w:hanging="360"/>
      </w:pPr>
      <w:r>
        <w:t>Onderbouwing</w:t>
      </w:r>
      <w:r w:rsidR="00AE01FD">
        <w:t xml:space="preserve">: </w:t>
      </w:r>
      <w:r w:rsidR="00AE01FD" w:rsidRPr="00AE01FD">
        <w:t xml:space="preserve">Het </w:t>
      </w:r>
      <w:proofErr w:type="spellStart"/>
      <w:r w:rsidR="00AE01FD" w:rsidRPr="00AE01FD">
        <w:t>Volendams</w:t>
      </w:r>
      <w:proofErr w:type="spellEnd"/>
      <w:r w:rsidR="00AE01FD" w:rsidRPr="00AE01FD">
        <w:t xml:space="preserve"> is een levend Waterlands dialect, dat zowel Frankische, Friese als Saksische kenmerken vertoont. Kort na 1300 vestigden zich van de Franken afstammende ontginners uit Zuiderwoude in en rond Volendam. Na de opkomst van de buitenvisserij waaierde de bevolking van Volendam steeds verder uit over het achterland en langs het hele Zuiderzee- en Waddengebied. (OORSPRONG VAN HET VOLENDAMS DIALECT, </w:t>
      </w:r>
      <w:r w:rsidR="00270EBB" w:rsidRPr="00AE01FD">
        <w:t>Z.D.</w:t>
      </w:r>
      <w:r w:rsidR="00AE01FD" w:rsidRPr="00AE01FD">
        <w:t>)</w:t>
      </w:r>
    </w:p>
    <w:p w14:paraId="51A478CB" w14:textId="5A68DC05" w:rsidR="00133AB6" w:rsidRDefault="00133AB6" w:rsidP="00133AB6">
      <w:pPr>
        <w:numPr>
          <w:ilvl w:val="0"/>
          <w:numId w:val="3"/>
        </w:numPr>
        <w:spacing w:after="42" w:line="250" w:lineRule="auto"/>
        <w:ind w:hanging="360"/>
      </w:pPr>
      <w:r>
        <w:t>Soort</w:t>
      </w:r>
      <w:r w:rsidR="00AE01FD">
        <w:t>: Het is een publiekelijk gesproken taal maar ook zeker privé binnen de gemeenschap.</w:t>
      </w:r>
      <w:r>
        <w:t xml:space="preserve"> </w:t>
      </w:r>
    </w:p>
    <w:p w14:paraId="7BF1AC37" w14:textId="045EF8EF" w:rsidR="002221B1" w:rsidRDefault="00133AB6" w:rsidP="00C3084C">
      <w:pPr>
        <w:numPr>
          <w:ilvl w:val="0"/>
          <w:numId w:val="3"/>
        </w:numPr>
        <w:spacing w:after="42" w:line="250" w:lineRule="auto"/>
        <w:ind w:hanging="360"/>
      </w:pPr>
      <w:r>
        <w:t xml:space="preserve">Functie (symbolisch of informerend) </w:t>
      </w:r>
    </w:p>
    <w:p w14:paraId="43E79CE9" w14:textId="77777777" w:rsidR="00C3084C" w:rsidRDefault="00C3084C" w:rsidP="00C3084C">
      <w:pPr>
        <w:spacing w:after="42" w:line="250" w:lineRule="auto"/>
        <w:ind w:left="706"/>
      </w:pPr>
    </w:p>
    <w:p w14:paraId="48C6F141" w14:textId="5C1DF506" w:rsidR="009E049F" w:rsidRDefault="009E049F" w:rsidP="002221B1">
      <w:pPr>
        <w:spacing w:after="165" w:line="250" w:lineRule="auto"/>
      </w:pPr>
      <w:r>
        <w:t>Na het maken van deze opdracht kreeg ik van u de feedback hem aan te passen. Ik mocht laten staan wat ik gedaan had en de gevonden landschappen toevoegen. Hieronder vind</w:t>
      </w:r>
      <w:r w:rsidR="00CF6CA6">
        <w:t>t</w:t>
      </w:r>
      <w:r>
        <w:t xml:space="preserve"> u een verzameling van gevonden LL-landscapes. </w:t>
      </w:r>
    </w:p>
    <w:p w14:paraId="1EFD11E7" w14:textId="48E5C83A" w:rsidR="009E049F" w:rsidRDefault="009E049F" w:rsidP="002221B1">
      <w:pPr>
        <w:spacing w:after="165" w:line="250" w:lineRule="auto"/>
      </w:pPr>
      <w:r>
        <w:rPr>
          <w:noProof/>
        </w:rPr>
        <w:drawing>
          <wp:inline distT="0" distB="0" distL="0" distR="0" wp14:anchorId="7362F11A" wp14:editId="2CC4B0C9">
            <wp:extent cx="1842463" cy="3275595"/>
            <wp:effectExtent l="0" t="0" r="0" b="0"/>
            <wp:docPr id="16" name="Afbeelding 16" descr="Afbeelding met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Website&#10;&#10;Automatisch gegenereerde beschrijving"/>
                    <pic:cNvPicPr/>
                  </pic:nvPicPr>
                  <pic:blipFill>
                    <a:blip r:embed="rId23"/>
                    <a:stretch>
                      <a:fillRect/>
                    </a:stretch>
                  </pic:blipFill>
                  <pic:spPr>
                    <a:xfrm>
                      <a:off x="0" y="0"/>
                      <a:ext cx="1853634" cy="3295455"/>
                    </a:xfrm>
                    <a:prstGeom prst="rect">
                      <a:avLst/>
                    </a:prstGeom>
                  </pic:spPr>
                </pic:pic>
              </a:graphicData>
            </a:graphic>
          </wp:inline>
        </w:drawing>
      </w:r>
      <w:r w:rsidR="00C6670F">
        <w:tab/>
      </w:r>
      <w:r w:rsidR="00C6670F">
        <w:tab/>
      </w:r>
      <w:r w:rsidR="00C6670F">
        <w:tab/>
      </w:r>
      <w:r w:rsidR="00C6670F">
        <w:rPr>
          <w:noProof/>
        </w:rPr>
        <w:drawing>
          <wp:inline distT="0" distB="0" distL="0" distR="0" wp14:anchorId="323F42B8" wp14:editId="2468A184">
            <wp:extent cx="2560320" cy="3413760"/>
            <wp:effectExtent l="0" t="0" r="0" b="0"/>
            <wp:docPr id="17" name="Afbeelding 1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tekst&#10;&#10;Automatisch gegenereerde beschrijving"/>
                    <pic:cNvPicPr/>
                  </pic:nvPicPr>
                  <pic:blipFill>
                    <a:blip r:embed="rId24"/>
                    <a:stretch>
                      <a:fillRect/>
                    </a:stretch>
                  </pic:blipFill>
                  <pic:spPr>
                    <a:xfrm>
                      <a:off x="0" y="0"/>
                      <a:ext cx="2560320" cy="3413760"/>
                    </a:xfrm>
                    <a:prstGeom prst="rect">
                      <a:avLst/>
                    </a:prstGeom>
                  </pic:spPr>
                </pic:pic>
              </a:graphicData>
            </a:graphic>
          </wp:inline>
        </w:drawing>
      </w:r>
    </w:p>
    <w:p w14:paraId="4A6AC68D" w14:textId="3C300926" w:rsidR="009E049F" w:rsidRDefault="009E049F" w:rsidP="00C6670F">
      <w:pPr>
        <w:spacing w:after="165" w:line="250" w:lineRule="auto"/>
      </w:pPr>
      <w:r>
        <w:t xml:space="preserve">Kasteel </w:t>
      </w:r>
      <w:proofErr w:type="spellStart"/>
      <w:r>
        <w:t>Cannenbur</w:t>
      </w:r>
      <w:r w:rsidR="00C6670F">
        <w:t>g</w:t>
      </w:r>
      <w:proofErr w:type="spellEnd"/>
      <w:r w:rsidR="00C6670F">
        <w:tab/>
      </w:r>
      <w:r w:rsidR="00C6670F">
        <w:tab/>
      </w:r>
      <w:r w:rsidR="00C6670F">
        <w:tab/>
      </w:r>
      <w:r w:rsidR="00C6670F">
        <w:tab/>
      </w:r>
      <w:r w:rsidR="00C6670F">
        <w:tab/>
      </w:r>
      <w:r>
        <w:t>Kringloop in Groningen</w:t>
      </w:r>
    </w:p>
    <w:p w14:paraId="6B6C54D7" w14:textId="1CB0CCF5" w:rsidR="009E049F" w:rsidRDefault="009E049F" w:rsidP="00122DB1">
      <w:pPr>
        <w:tabs>
          <w:tab w:val="left" w:pos="3864"/>
        </w:tabs>
      </w:pPr>
      <w:r>
        <w:rPr>
          <w:noProof/>
        </w:rPr>
        <w:lastRenderedPageBreak/>
        <w:drawing>
          <wp:inline distT="0" distB="0" distL="0" distR="0" wp14:anchorId="2CA24D84" wp14:editId="68112C41">
            <wp:extent cx="2374507" cy="4221480"/>
            <wp:effectExtent l="0" t="0" r="0" b="0"/>
            <wp:docPr id="18" name="Afbeelding 18"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diagram&#10;&#10;Automatisch gegenereerde beschrijving"/>
                    <pic:cNvPicPr/>
                  </pic:nvPicPr>
                  <pic:blipFill>
                    <a:blip r:embed="rId25"/>
                    <a:stretch>
                      <a:fillRect/>
                    </a:stretch>
                  </pic:blipFill>
                  <pic:spPr>
                    <a:xfrm>
                      <a:off x="0" y="0"/>
                      <a:ext cx="2376465" cy="4224961"/>
                    </a:xfrm>
                    <a:prstGeom prst="rect">
                      <a:avLst/>
                    </a:prstGeom>
                  </pic:spPr>
                </pic:pic>
              </a:graphicData>
            </a:graphic>
          </wp:inline>
        </w:drawing>
      </w:r>
      <w:r w:rsidR="00C6670F">
        <w:tab/>
      </w:r>
      <w:r w:rsidR="00C6670F">
        <w:tab/>
      </w:r>
      <w:r w:rsidR="00C6670F">
        <w:tab/>
      </w:r>
      <w:r>
        <w:rPr>
          <w:noProof/>
        </w:rPr>
        <w:drawing>
          <wp:inline distT="0" distB="0" distL="0" distR="0" wp14:anchorId="139049E6" wp14:editId="12BCED90">
            <wp:extent cx="2137410" cy="284988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37410" cy="2849880"/>
                    </a:xfrm>
                    <a:prstGeom prst="rect">
                      <a:avLst/>
                    </a:prstGeom>
                  </pic:spPr>
                </pic:pic>
              </a:graphicData>
            </a:graphic>
          </wp:inline>
        </w:drawing>
      </w:r>
    </w:p>
    <w:p w14:paraId="470C5919" w14:textId="64795252" w:rsidR="007D0744" w:rsidRDefault="00C6670F" w:rsidP="00122DB1">
      <w:pPr>
        <w:tabs>
          <w:tab w:val="left" w:pos="3864"/>
        </w:tabs>
      </w:pPr>
      <w:r>
        <w:t>Metro Parijs</w:t>
      </w:r>
      <w:r>
        <w:t xml:space="preserve"> </w:t>
      </w:r>
      <w:r>
        <w:tab/>
      </w:r>
      <w:r>
        <w:tab/>
      </w:r>
      <w:r>
        <w:tab/>
      </w:r>
      <w:r w:rsidR="009E049F">
        <w:t>Schiermonnikoog</w:t>
      </w:r>
    </w:p>
    <w:p w14:paraId="50DADB6A" w14:textId="3DEB4032" w:rsidR="009E049F" w:rsidRDefault="009E049F" w:rsidP="00122DB1">
      <w:pPr>
        <w:tabs>
          <w:tab w:val="left" w:pos="3864"/>
        </w:tabs>
      </w:pPr>
      <w:r>
        <w:rPr>
          <w:noProof/>
        </w:rPr>
        <w:drawing>
          <wp:inline distT="0" distB="0" distL="0" distR="0" wp14:anchorId="6EF89647" wp14:editId="193FC167">
            <wp:extent cx="1559591" cy="2772695"/>
            <wp:effectExtent l="0" t="0" r="0" b="0"/>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a:blip r:embed="rId27"/>
                    <a:stretch>
                      <a:fillRect/>
                    </a:stretch>
                  </pic:blipFill>
                  <pic:spPr>
                    <a:xfrm>
                      <a:off x="0" y="0"/>
                      <a:ext cx="1573599" cy="2797600"/>
                    </a:xfrm>
                    <a:prstGeom prst="rect">
                      <a:avLst/>
                    </a:prstGeom>
                  </pic:spPr>
                </pic:pic>
              </a:graphicData>
            </a:graphic>
          </wp:inline>
        </w:drawing>
      </w:r>
      <w:r w:rsidR="00D41F3D">
        <w:tab/>
      </w:r>
      <w:r w:rsidR="001153D4">
        <w:tab/>
      </w:r>
      <w:r w:rsidR="00D41F3D">
        <w:tab/>
      </w:r>
      <w:r w:rsidR="00D41F3D">
        <w:rPr>
          <w:noProof/>
        </w:rPr>
        <w:drawing>
          <wp:inline distT="0" distB="0" distL="0" distR="0" wp14:anchorId="3961677E" wp14:editId="68CC12AE">
            <wp:extent cx="2324100" cy="2324100"/>
            <wp:effectExtent l="0" t="0" r="0" b="0"/>
            <wp:docPr id="21" name="Afbeelding 21" descr="Afbeelding met tekst,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teken&#10;&#10;Automatisch gegenereerde beschrijving"/>
                    <pic:cNvPicPr/>
                  </pic:nvPicPr>
                  <pic:blipFill>
                    <a:blip r:embed="rId28"/>
                    <a:stretch>
                      <a:fillRect/>
                    </a:stretch>
                  </pic:blipFill>
                  <pic:spPr>
                    <a:xfrm>
                      <a:off x="0" y="0"/>
                      <a:ext cx="2324100" cy="2324100"/>
                    </a:xfrm>
                    <a:prstGeom prst="rect">
                      <a:avLst/>
                    </a:prstGeom>
                  </pic:spPr>
                </pic:pic>
              </a:graphicData>
            </a:graphic>
          </wp:inline>
        </w:drawing>
      </w:r>
    </w:p>
    <w:p w14:paraId="16F4A88D" w14:textId="127004B3" w:rsidR="009E049F" w:rsidRDefault="009E049F" w:rsidP="00122DB1">
      <w:pPr>
        <w:tabs>
          <w:tab w:val="left" w:pos="3864"/>
        </w:tabs>
      </w:pPr>
      <w:r>
        <w:t>Archeon Alphen aan den Rijn</w:t>
      </w:r>
      <w:r w:rsidR="00D41F3D">
        <w:tab/>
      </w:r>
      <w:r w:rsidR="00D41F3D">
        <w:tab/>
      </w:r>
      <w:r w:rsidR="00D41F3D">
        <w:tab/>
      </w:r>
      <w:proofErr w:type="spellStart"/>
      <w:r>
        <w:t>Nhl</w:t>
      </w:r>
      <w:proofErr w:type="spellEnd"/>
      <w:r>
        <w:t xml:space="preserve"> Stenden Leeuwarden. </w:t>
      </w:r>
    </w:p>
    <w:p w14:paraId="673DC0FE" w14:textId="77777777" w:rsidR="00680AF5" w:rsidRDefault="00680AF5">
      <w:pPr>
        <w:rPr>
          <w:caps/>
          <w:color w:val="FFFFFF" w:themeColor="background1"/>
          <w:spacing w:val="15"/>
          <w:sz w:val="22"/>
          <w:szCs w:val="22"/>
        </w:rPr>
      </w:pPr>
      <w:r>
        <w:br w:type="page"/>
      </w:r>
    </w:p>
    <w:p w14:paraId="33D80C49" w14:textId="177E66E3" w:rsidR="007D0744" w:rsidRDefault="00BB4120" w:rsidP="00BB4120">
      <w:pPr>
        <w:pStyle w:val="Kop1"/>
      </w:pPr>
      <w:bookmarkStart w:id="18" w:name="_Toc134106692"/>
      <w:r>
        <w:lastRenderedPageBreak/>
        <w:t>Conclusie gevonden LL’s</w:t>
      </w:r>
      <w:bookmarkEnd w:id="18"/>
    </w:p>
    <w:p w14:paraId="12DCFEBE" w14:textId="77777777" w:rsidR="006C337C" w:rsidRDefault="00BB4120" w:rsidP="006C337C">
      <w:r>
        <w:t xml:space="preserve">Tijdens mijn zoektocht over de gesproken talen binnen Nederland kwam ik tot nieuwe ontdekkingen. Mijn docent </w:t>
      </w:r>
      <w:r w:rsidR="006C337C">
        <w:t>Taal en identiteit vertelde me dat er meerdere talen geaccepteerd zijn binnen Nederland wat nieuw voor mij was. Ik wist alleen van het bestaan van Fries af als erkende taal.  Welke erkende talen heeft Nederland?</w:t>
      </w:r>
    </w:p>
    <w:p w14:paraId="5D8993D9" w14:textId="092CAF16" w:rsidR="00033E76" w:rsidRDefault="006C337C" w:rsidP="009B76F4">
      <w:r>
        <w:t>Nederlands is de officiële taal van Nederland. De Nederlandse Gebarentaal (NGT) en de Friese taal in de provincie Fryslân zijn beiden door de wet erkend in Nederland. Het Fries is de tweede officiële taal in de provincie Fryslân. Op Bonaire, Sint-Eustatius en Saba (BES-eilanden) zijn naast Nederlands ook Papiaments en Engels erkend als officiële talen. Nederland heeft via Europese afspraken Limburgs, Nedersaksisch, Jiddisch (</w:t>
      </w:r>
      <w:proofErr w:type="spellStart"/>
      <w:r>
        <w:t>Jiddisj</w:t>
      </w:r>
      <w:proofErr w:type="spellEnd"/>
      <w:r>
        <w:t>) en Sinti-</w:t>
      </w:r>
      <w:proofErr w:type="spellStart"/>
      <w:r>
        <w:t>Romanes</w:t>
      </w:r>
      <w:proofErr w:type="spellEnd"/>
      <w:r>
        <w:t xml:space="preserve"> als regionale of non-territoriale taal erkend.</w:t>
      </w:r>
      <w:r w:rsidRPr="006C337C">
        <w:t xml:space="preserve"> </w:t>
      </w:r>
      <w:r>
        <w:t xml:space="preserve">(Ministerie van Binnenlandse Zaken en Koninkrijksrelaties, 2022)  Vanuit deze inzichten ben ik de gesproken talen meer gaan waarderen en merk ik dat ik het leuk vind meer bezig te zijn met taalontwikkeling. De benoemde </w:t>
      </w:r>
      <w:proofErr w:type="spellStart"/>
      <w:r>
        <w:t>LL’s</w:t>
      </w:r>
      <w:proofErr w:type="spellEnd"/>
      <w:r>
        <w:t xml:space="preserve"> zijn gekozen vanuit interesse in de gebieden of plaatsen. Zelf heb ik een tijd gewoond in Amsterdam en heb veel gereisd door Nederland.  Ik heb ondervonden dat in iedere LL andere accenten en dialecten gesproken worden. Wat maakt dat Nederland een land vol verschillende talen is. </w:t>
      </w:r>
    </w:p>
    <w:p w14:paraId="107E6960" w14:textId="77777777" w:rsidR="007A7C9A" w:rsidRDefault="007A7C9A">
      <w:pPr>
        <w:rPr>
          <w:caps/>
          <w:color w:val="FFFFFF" w:themeColor="background1"/>
          <w:spacing w:val="15"/>
          <w:sz w:val="22"/>
          <w:szCs w:val="22"/>
        </w:rPr>
      </w:pPr>
      <w:r>
        <w:br w:type="page"/>
      </w:r>
    </w:p>
    <w:p w14:paraId="5173DAEC" w14:textId="124587FB" w:rsidR="00A03684" w:rsidRDefault="00122DB1" w:rsidP="00C02C4C">
      <w:pPr>
        <w:pStyle w:val="Kop1"/>
      </w:pPr>
      <w:bookmarkStart w:id="19" w:name="_Toc134106693"/>
      <w:r>
        <w:lastRenderedPageBreak/>
        <w:t>Opdracht D. -&gt; Voorlezen in de klas.</w:t>
      </w:r>
      <w:bookmarkEnd w:id="19"/>
    </w:p>
    <w:p w14:paraId="1F5193A0" w14:textId="3FCE454E" w:rsidR="0038400D" w:rsidRDefault="00A03684" w:rsidP="00122DB1">
      <w:pPr>
        <w:tabs>
          <w:tab w:val="left" w:pos="3864"/>
        </w:tabs>
      </w:pPr>
      <w:r>
        <w:t xml:space="preserve">Voor deze opdracht heb ik het boek: We are going on a bear hunt voorgelezen. Na het voorlezen heb ik de les voortgezet door het lied erbij te pakken. Na het zingen van het liedje gaan we door naar het spellokaal. Ik heb een opstelling neergezet waar we gaan leren wat de hoeken betekenen. De hoeken zijn gebaseerd op de obstakels die de man uit het boek moet doorstaan. Door te benoemen wat de naam van de hoek laat ik de leerlingen kiezen naar welke hoek je moeten. Per voorbeeld laat ik zien welke de goede hoek is. </w:t>
      </w:r>
    </w:p>
    <w:p w14:paraId="67816090" w14:textId="473C6007" w:rsidR="0038400D" w:rsidRDefault="00A03684" w:rsidP="00122DB1">
      <w:pPr>
        <w:tabs>
          <w:tab w:val="left" w:pos="3864"/>
        </w:tabs>
      </w:pPr>
      <w:r>
        <w:t>Boek 1</w:t>
      </w:r>
    </w:p>
    <w:p w14:paraId="7268AA82" w14:textId="29C22DC9" w:rsidR="00A03684" w:rsidRPr="007A7C9A" w:rsidRDefault="007A7C9A" w:rsidP="00122DB1">
      <w:pPr>
        <w:tabs>
          <w:tab w:val="left" w:pos="3864"/>
        </w:tabs>
        <w:rPr>
          <w:b/>
          <w:bCs/>
        </w:rPr>
      </w:pPr>
      <w:r w:rsidRPr="007A7C9A">
        <w:rPr>
          <w:b/>
          <w:bCs/>
          <w:noProof/>
        </w:rPr>
        <w:drawing>
          <wp:anchor distT="0" distB="0" distL="114300" distR="114300" simplePos="0" relativeHeight="251676672" behindDoc="0" locked="0" layoutInCell="1" allowOverlap="1" wp14:anchorId="669EEC93" wp14:editId="77C3846B">
            <wp:simplePos x="0" y="0"/>
            <wp:positionH relativeFrom="column">
              <wp:posOffset>3775075</wp:posOffset>
            </wp:positionH>
            <wp:positionV relativeFrom="paragraph">
              <wp:posOffset>8890</wp:posOffset>
            </wp:positionV>
            <wp:extent cx="1985283" cy="3649980"/>
            <wp:effectExtent l="0" t="0" r="0" b="0"/>
            <wp:wrapSquare wrapText="bothSides"/>
            <wp:docPr id="15" name="Afbeelding 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10;&#10;Automatisch gegenereerde beschrijv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85283" cy="3649980"/>
                    </a:xfrm>
                    <a:prstGeom prst="rect">
                      <a:avLst/>
                    </a:prstGeom>
                  </pic:spPr>
                </pic:pic>
              </a:graphicData>
            </a:graphic>
          </wp:anchor>
        </w:drawing>
      </w:r>
      <w:r w:rsidR="00A03684" w:rsidRPr="007A7C9A">
        <w:rPr>
          <w:b/>
          <w:bCs/>
        </w:rPr>
        <w:t xml:space="preserve">We are </w:t>
      </w:r>
      <w:proofErr w:type="spellStart"/>
      <w:r w:rsidR="00A03684" w:rsidRPr="007A7C9A">
        <w:rPr>
          <w:b/>
          <w:bCs/>
        </w:rPr>
        <w:t>going</w:t>
      </w:r>
      <w:proofErr w:type="spellEnd"/>
      <w:r w:rsidR="00A03684" w:rsidRPr="007A7C9A">
        <w:rPr>
          <w:b/>
          <w:bCs/>
        </w:rPr>
        <w:t xml:space="preserve"> on a </w:t>
      </w:r>
      <w:proofErr w:type="spellStart"/>
      <w:r w:rsidR="00A03684" w:rsidRPr="007A7C9A">
        <w:rPr>
          <w:b/>
          <w:bCs/>
        </w:rPr>
        <w:t>bear</w:t>
      </w:r>
      <w:proofErr w:type="spellEnd"/>
      <w:r w:rsidR="00A03684" w:rsidRPr="007A7C9A">
        <w:rPr>
          <w:b/>
          <w:bCs/>
        </w:rPr>
        <w:t xml:space="preserve"> </w:t>
      </w:r>
      <w:proofErr w:type="spellStart"/>
      <w:r w:rsidR="00A03684" w:rsidRPr="007A7C9A">
        <w:rPr>
          <w:b/>
          <w:bCs/>
        </w:rPr>
        <w:t>hunt</w:t>
      </w:r>
      <w:proofErr w:type="spellEnd"/>
      <w:r w:rsidR="00A03684" w:rsidRPr="007A7C9A">
        <w:rPr>
          <w:b/>
          <w:bCs/>
        </w:rPr>
        <w:t>.</w:t>
      </w:r>
    </w:p>
    <w:p w14:paraId="360EB497" w14:textId="16725751" w:rsidR="002273DA" w:rsidRDefault="00A03684" w:rsidP="002273DA">
      <w:pPr>
        <w:numPr>
          <w:ilvl w:val="0"/>
          <w:numId w:val="4"/>
        </w:numPr>
        <w:spacing w:after="202" w:line="250" w:lineRule="auto"/>
        <w:ind w:hanging="360"/>
      </w:pPr>
      <w:r>
        <w:rPr>
          <w:rFonts w:ascii="Calibri" w:eastAsia="Calibri" w:hAnsi="Calibri" w:cs="Calibri"/>
          <w:b/>
        </w:rPr>
        <w:t>Literaire criteria:</w:t>
      </w:r>
      <w:r>
        <w:t xml:space="preserve"> manier waarop het verhaal is geschreven, origineel taalgebruik de tekst staat centraal! </w:t>
      </w:r>
      <w:r w:rsidR="00E77690">
        <w:t xml:space="preserve"> -&gt; De tekst is geschreven in origineel taalgebruik. Het taalgebruik staat ook centraal in het boek. Er word op een speelse manier kennis gemaakt met nieuwe natuurgebieden in het Engels. </w:t>
      </w:r>
    </w:p>
    <w:p w14:paraId="7C98DF0F" w14:textId="3B8C6936" w:rsidR="002273DA" w:rsidRDefault="002273DA" w:rsidP="002273DA">
      <w:pPr>
        <w:spacing w:after="202" w:line="250" w:lineRule="auto"/>
      </w:pPr>
      <w:r>
        <w:t>Hoe is het boek geschreven en vanuit wat voor perspectief . past de taal bij de doelgroep. Vanaf bovenaf bekijken.</w:t>
      </w:r>
    </w:p>
    <w:p w14:paraId="249CE314" w14:textId="77777777" w:rsidR="00A03684" w:rsidRDefault="00A03684" w:rsidP="00A03684">
      <w:pPr>
        <w:numPr>
          <w:ilvl w:val="0"/>
          <w:numId w:val="4"/>
        </w:numPr>
        <w:spacing w:line="250" w:lineRule="auto"/>
        <w:ind w:hanging="360"/>
      </w:pPr>
      <w:r>
        <w:rPr>
          <w:rFonts w:ascii="Calibri" w:eastAsia="Calibri" w:hAnsi="Calibri" w:cs="Calibri"/>
          <w:b/>
        </w:rPr>
        <w:t xml:space="preserve">Pedagogisch criteria: </w:t>
      </w:r>
      <w:r>
        <w:t xml:space="preserve">stimuleert het boek de ontwikkeling van kinderen?  </w:t>
      </w:r>
    </w:p>
    <w:p w14:paraId="31C03AC0" w14:textId="6A945D13" w:rsidR="00A03684" w:rsidRDefault="00270EBB" w:rsidP="00A03684">
      <w:pPr>
        <w:numPr>
          <w:ilvl w:val="0"/>
          <w:numId w:val="5"/>
        </w:numPr>
        <w:spacing w:after="43" w:line="250" w:lineRule="auto"/>
        <w:ind w:hanging="360"/>
      </w:pPr>
      <w:r>
        <w:t>Opvoeding</w:t>
      </w:r>
      <w:r w:rsidR="00A03684">
        <w:t xml:space="preserve"> </w:t>
      </w:r>
      <w:r w:rsidR="00E77690">
        <w:t>: in het boek gaat het niet over opvoeding. Wel stimuleert het op onderzoek uit te gaan.</w:t>
      </w:r>
      <w:r w:rsidR="00A03684">
        <w:t xml:space="preserve"> </w:t>
      </w:r>
    </w:p>
    <w:p w14:paraId="369AB257" w14:textId="3576EFEA" w:rsidR="00A03684" w:rsidRDefault="00270EBB" w:rsidP="00A03684">
      <w:pPr>
        <w:numPr>
          <w:ilvl w:val="0"/>
          <w:numId w:val="5"/>
        </w:numPr>
        <w:spacing w:after="42" w:line="250" w:lineRule="auto"/>
        <w:ind w:hanging="360"/>
      </w:pPr>
      <w:r>
        <w:t>Aansluit</w:t>
      </w:r>
      <w:r w:rsidR="00A03684">
        <w:t xml:space="preserve"> bij ontwikkelingsniveau   </w:t>
      </w:r>
      <w:r w:rsidR="00E77690">
        <w:t>: Ja, het boek is net iets boven het ontwikkelingsniveau maar met de juiste uitleg en rustig voorlezen is het begrepen door iedereen.</w:t>
      </w:r>
    </w:p>
    <w:p w14:paraId="67B87E3B" w14:textId="36250EDF" w:rsidR="00A03684" w:rsidRDefault="00270EBB" w:rsidP="00A03684">
      <w:pPr>
        <w:numPr>
          <w:ilvl w:val="0"/>
          <w:numId w:val="5"/>
        </w:numPr>
        <w:spacing w:after="202" w:line="250" w:lineRule="auto"/>
        <w:ind w:hanging="360"/>
      </w:pPr>
      <w:r>
        <w:t>Geen</w:t>
      </w:r>
      <w:r w:rsidR="00A03684">
        <w:t xml:space="preserve"> zaken die emotioneel belastend zijn voor kinderen.</w:t>
      </w:r>
      <w:r w:rsidR="00E77690">
        <w:t xml:space="preserve">: Het zou kunnen zijn dat de beer aan het einde van het boek vragen oproept bij de leerlingen. Dit geeft een mooie kans om na te bespreken wat je nou ziet op het laatste plaatje. </w:t>
      </w:r>
    </w:p>
    <w:p w14:paraId="2BCF9A57" w14:textId="77777777" w:rsidR="00A03684" w:rsidRDefault="00A03684" w:rsidP="00A03684">
      <w:pPr>
        <w:ind w:left="356"/>
      </w:pPr>
      <w:r>
        <w:t>3.</w:t>
      </w:r>
      <w:r>
        <w:rPr>
          <w:rFonts w:ascii="Arial" w:eastAsia="Arial" w:hAnsi="Arial" w:cs="Arial"/>
        </w:rPr>
        <w:t xml:space="preserve"> </w:t>
      </w:r>
      <w:r>
        <w:rPr>
          <w:rFonts w:ascii="Calibri" w:eastAsia="Calibri" w:hAnsi="Calibri" w:cs="Calibri"/>
          <w:b/>
        </w:rPr>
        <w:t>Ideologische criteria:</w:t>
      </w:r>
      <w:r>
        <w:t xml:space="preserve"> Letten op normen en waarden. </w:t>
      </w:r>
    </w:p>
    <w:p w14:paraId="5660CD93" w14:textId="1BBCDD49" w:rsidR="00A03684" w:rsidRDefault="00A03684" w:rsidP="00A03684">
      <w:pPr>
        <w:numPr>
          <w:ilvl w:val="0"/>
          <w:numId w:val="6"/>
        </w:numPr>
        <w:spacing w:after="0" w:line="250" w:lineRule="auto"/>
        <w:ind w:right="2226" w:hanging="120"/>
      </w:pPr>
      <w:r>
        <w:t xml:space="preserve">Juiste beeld krijgen van de maatschappij - Niet </w:t>
      </w:r>
      <w:r w:rsidR="00270EBB">
        <w:t>te veel</w:t>
      </w:r>
      <w:r>
        <w:t xml:space="preserve"> stereotyperen </w:t>
      </w:r>
      <w:r w:rsidR="00E77690">
        <w:t xml:space="preserve">: Ja het gezin is divers en de omgeving is zoals het in het egt ook is. </w:t>
      </w:r>
    </w:p>
    <w:p w14:paraId="5ABB75AA" w14:textId="68D64DDA" w:rsidR="00A03684" w:rsidRDefault="00A03684" w:rsidP="00A03684">
      <w:pPr>
        <w:numPr>
          <w:ilvl w:val="0"/>
          <w:numId w:val="6"/>
        </w:numPr>
        <w:spacing w:after="8" w:line="250" w:lineRule="auto"/>
        <w:ind w:right="2226" w:hanging="120"/>
      </w:pPr>
      <w:r>
        <w:t xml:space="preserve">De maatschappij staat centraal. </w:t>
      </w:r>
      <w:r w:rsidR="00E77690">
        <w:t>: Nee , de natuur staat centraal.</w:t>
      </w:r>
    </w:p>
    <w:p w14:paraId="3B6CA5E5" w14:textId="5B3EDA2C" w:rsidR="00A03684" w:rsidRDefault="001D59BC" w:rsidP="00122DB1">
      <w:pPr>
        <w:tabs>
          <w:tab w:val="left" w:pos="3864"/>
        </w:tabs>
      </w:pPr>
      <w:r>
        <w:t xml:space="preserve">Normen en waarden. </w:t>
      </w:r>
    </w:p>
    <w:p w14:paraId="73AB9C58" w14:textId="6CDEEB86" w:rsidR="00A03684" w:rsidRPr="00C02C4C" w:rsidRDefault="007A7C9A" w:rsidP="00122DB1">
      <w:pPr>
        <w:tabs>
          <w:tab w:val="left" w:pos="3864"/>
        </w:tabs>
        <w:rPr>
          <w:b/>
          <w:bCs/>
        </w:rPr>
      </w:pPr>
      <w:r>
        <w:rPr>
          <w:noProof/>
        </w:rPr>
        <w:drawing>
          <wp:anchor distT="0" distB="0" distL="114300" distR="114300" simplePos="0" relativeHeight="251669504" behindDoc="0" locked="0" layoutInCell="1" allowOverlap="1" wp14:anchorId="00384A21" wp14:editId="661933D6">
            <wp:simplePos x="0" y="0"/>
            <wp:positionH relativeFrom="column">
              <wp:posOffset>3306445</wp:posOffset>
            </wp:positionH>
            <wp:positionV relativeFrom="paragraph">
              <wp:posOffset>10160</wp:posOffset>
            </wp:positionV>
            <wp:extent cx="2453640" cy="2453640"/>
            <wp:effectExtent l="0" t="0" r="0" b="0"/>
            <wp:wrapSquare wrapText="bothSides"/>
            <wp:docPr id="5" name="Afbeelding 5" descr="El topo que quería saber quién se había hecho aquello en su cab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topo que quería saber quién se había hecho aquello en su cabez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53640" cy="2453640"/>
                    </a:xfrm>
                    <a:prstGeom prst="rect">
                      <a:avLst/>
                    </a:prstGeom>
                    <a:noFill/>
                    <a:ln>
                      <a:noFill/>
                    </a:ln>
                  </pic:spPr>
                </pic:pic>
              </a:graphicData>
            </a:graphic>
          </wp:anchor>
        </w:drawing>
      </w:r>
      <w:r w:rsidR="00A03684" w:rsidRPr="00C02C4C">
        <w:rPr>
          <w:b/>
          <w:bCs/>
        </w:rPr>
        <w:t>Boek 2</w:t>
      </w:r>
    </w:p>
    <w:p w14:paraId="375A1C9A" w14:textId="14AD0B98" w:rsidR="00A03684" w:rsidRDefault="00424F01" w:rsidP="00122DB1">
      <w:pPr>
        <w:tabs>
          <w:tab w:val="left" w:pos="3864"/>
        </w:tabs>
      </w:pPr>
      <w:r>
        <w:t xml:space="preserve">El </w:t>
      </w:r>
      <w:proofErr w:type="spellStart"/>
      <w:r>
        <w:t>topa</w:t>
      </w:r>
      <w:proofErr w:type="spellEnd"/>
      <w:r>
        <w:t xml:space="preserve"> que </w:t>
      </w:r>
      <w:proofErr w:type="spellStart"/>
      <w:r>
        <w:t>queria</w:t>
      </w:r>
      <w:proofErr w:type="spellEnd"/>
      <w:r>
        <w:t xml:space="preserve"> </w:t>
      </w:r>
      <w:proofErr w:type="spellStart"/>
      <w:r>
        <w:t>saber</w:t>
      </w:r>
      <w:proofErr w:type="spellEnd"/>
      <w:r>
        <w:t xml:space="preserve"> </w:t>
      </w:r>
      <w:proofErr w:type="spellStart"/>
      <w:r>
        <w:t>quién</w:t>
      </w:r>
      <w:proofErr w:type="spellEnd"/>
      <w:r>
        <w:t xml:space="preserve"> se </w:t>
      </w:r>
      <w:proofErr w:type="spellStart"/>
      <w:r>
        <w:t>habla</w:t>
      </w:r>
      <w:proofErr w:type="spellEnd"/>
      <w:r>
        <w:t xml:space="preserve"> </w:t>
      </w:r>
      <w:proofErr w:type="spellStart"/>
      <w:r>
        <w:t>hecho</w:t>
      </w:r>
      <w:proofErr w:type="spellEnd"/>
      <w:r>
        <w:t xml:space="preserve"> </w:t>
      </w:r>
      <w:proofErr w:type="spellStart"/>
      <w:r>
        <w:t>apuello</w:t>
      </w:r>
      <w:proofErr w:type="spellEnd"/>
      <w:r>
        <w:t xml:space="preserve"> en </w:t>
      </w:r>
      <w:proofErr w:type="spellStart"/>
      <w:r>
        <w:t>su</w:t>
      </w:r>
      <w:proofErr w:type="spellEnd"/>
      <w:r>
        <w:t xml:space="preserve"> </w:t>
      </w:r>
      <w:proofErr w:type="spellStart"/>
      <w:r>
        <w:t>cabeza</w:t>
      </w:r>
      <w:proofErr w:type="spellEnd"/>
      <w:r>
        <w:t>.</w:t>
      </w:r>
    </w:p>
    <w:p w14:paraId="4373B364" w14:textId="4D0B4760" w:rsidR="00A03684" w:rsidRDefault="00A03684" w:rsidP="007A7C9A">
      <w:pPr>
        <w:pStyle w:val="Lijstalinea"/>
        <w:numPr>
          <w:ilvl w:val="0"/>
          <w:numId w:val="10"/>
        </w:numPr>
        <w:spacing w:after="202" w:line="250" w:lineRule="auto"/>
      </w:pPr>
      <w:r w:rsidRPr="007A7C9A">
        <w:rPr>
          <w:rFonts w:ascii="Calibri" w:eastAsia="Calibri" w:hAnsi="Calibri" w:cs="Calibri"/>
          <w:b/>
        </w:rPr>
        <w:t>Literaire criteria:</w:t>
      </w:r>
      <w:r>
        <w:t xml:space="preserve"> manier waarop het verhaal is geschreven, origineel taalgebruik de tekst staat centraal! </w:t>
      </w:r>
    </w:p>
    <w:p w14:paraId="552B2BC4" w14:textId="12F02470" w:rsidR="002221B1" w:rsidRDefault="002221B1" w:rsidP="002221B1">
      <w:pPr>
        <w:pStyle w:val="Lijstalinea"/>
        <w:numPr>
          <w:ilvl w:val="0"/>
          <w:numId w:val="6"/>
        </w:numPr>
        <w:spacing w:after="202" w:line="250" w:lineRule="auto"/>
      </w:pPr>
      <w:r>
        <w:rPr>
          <w:rFonts w:ascii="Calibri" w:eastAsia="Calibri" w:hAnsi="Calibri" w:cs="Calibri"/>
          <w:b/>
        </w:rPr>
        <w:t>De manier waarop het geschreven is voldoet aan het originele taalgebruik.</w:t>
      </w:r>
      <w:r>
        <w:t xml:space="preserve"> De tekst staat centraal. </w:t>
      </w:r>
    </w:p>
    <w:p w14:paraId="48B5CF61" w14:textId="62E0DC8F" w:rsidR="00A03684" w:rsidRDefault="00A03684" w:rsidP="007A7C9A">
      <w:pPr>
        <w:pStyle w:val="Lijstalinea"/>
        <w:numPr>
          <w:ilvl w:val="0"/>
          <w:numId w:val="10"/>
        </w:numPr>
        <w:spacing w:line="250" w:lineRule="auto"/>
      </w:pPr>
      <w:r w:rsidRPr="007A7C9A">
        <w:rPr>
          <w:rFonts w:ascii="Calibri" w:eastAsia="Calibri" w:hAnsi="Calibri" w:cs="Calibri"/>
          <w:b/>
        </w:rPr>
        <w:lastRenderedPageBreak/>
        <w:t xml:space="preserve">Pedagogisch criteria: </w:t>
      </w:r>
      <w:r>
        <w:t xml:space="preserve">stimuleert het boek de ontwikkeling van kinderen?  </w:t>
      </w:r>
    </w:p>
    <w:p w14:paraId="01E1A418" w14:textId="6EEC3678" w:rsidR="00A03684" w:rsidRDefault="00270EBB" w:rsidP="00A03684">
      <w:pPr>
        <w:numPr>
          <w:ilvl w:val="0"/>
          <w:numId w:val="5"/>
        </w:numPr>
        <w:spacing w:after="43" w:line="250" w:lineRule="auto"/>
        <w:ind w:hanging="360"/>
      </w:pPr>
      <w:r>
        <w:t>Opvoeding</w:t>
      </w:r>
      <w:r w:rsidR="00F10138">
        <w:t>: nee, er word geen opvoedkundige informatie gegeven.</w:t>
      </w:r>
      <w:r w:rsidR="00A03684">
        <w:t xml:space="preserve">  </w:t>
      </w:r>
    </w:p>
    <w:p w14:paraId="4860D6C1" w14:textId="2C435E3F" w:rsidR="00A03684" w:rsidRDefault="00270EBB" w:rsidP="00A03684">
      <w:pPr>
        <w:numPr>
          <w:ilvl w:val="0"/>
          <w:numId w:val="5"/>
        </w:numPr>
        <w:spacing w:after="42" w:line="250" w:lineRule="auto"/>
        <w:ind w:hanging="360"/>
      </w:pPr>
      <w:r>
        <w:t>Aansluit</w:t>
      </w:r>
      <w:r w:rsidR="00A03684">
        <w:t xml:space="preserve"> bij ontwikkelingsniveau</w:t>
      </w:r>
      <w:r w:rsidR="00F10138">
        <w:t>: ja, het sluit aan bij de ontwikkeling van de leerlingen van groep 3. Het kan vanaf groep een en twee. Door de humor in het boek sluit het goed aan bij de doelgroep.</w:t>
      </w:r>
    </w:p>
    <w:p w14:paraId="461B8022" w14:textId="553C3F11" w:rsidR="00A03684" w:rsidRDefault="00270EBB" w:rsidP="00A03684">
      <w:pPr>
        <w:numPr>
          <w:ilvl w:val="0"/>
          <w:numId w:val="5"/>
        </w:numPr>
        <w:spacing w:after="202" w:line="250" w:lineRule="auto"/>
        <w:ind w:hanging="360"/>
      </w:pPr>
      <w:r>
        <w:t>Geen</w:t>
      </w:r>
      <w:r w:rsidR="00A03684">
        <w:t xml:space="preserve"> zaken die emotioneel belastend zijn voor kinderen</w:t>
      </w:r>
      <w:r w:rsidR="00F10138">
        <w:t xml:space="preserve">: nee, er worden geen emotionele </w:t>
      </w:r>
      <w:r w:rsidR="00F91D5A">
        <w:t xml:space="preserve">belastende zaken besproken in dit boek. </w:t>
      </w:r>
    </w:p>
    <w:p w14:paraId="280F76EA" w14:textId="28A6011D" w:rsidR="00A03684" w:rsidRDefault="00A03684" w:rsidP="007A7C9A">
      <w:pPr>
        <w:pStyle w:val="Lijstalinea"/>
        <w:numPr>
          <w:ilvl w:val="0"/>
          <w:numId w:val="10"/>
        </w:numPr>
      </w:pPr>
      <w:r w:rsidRPr="007A7C9A">
        <w:rPr>
          <w:rFonts w:ascii="Calibri" w:eastAsia="Calibri" w:hAnsi="Calibri" w:cs="Calibri"/>
          <w:b/>
        </w:rPr>
        <w:t>Ideologische criteria:</w:t>
      </w:r>
      <w:r>
        <w:t xml:space="preserve"> Letten op normen en waarden. </w:t>
      </w:r>
    </w:p>
    <w:p w14:paraId="7451AB52" w14:textId="0FE40E95" w:rsidR="00A03684" w:rsidRDefault="00A03684" w:rsidP="00A03684">
      <w:pPr>
        <w:numPr>
          <w:ilvl w:val="0"/>
          <w:numId w:val="6"/>
        </w:numPr>
        <w:spacing w:after="0" w:line="250" w:lineRule="auto"/>
        <w:ind w:right="2226" w:hanging="120"/>
      </w:pPr>
      <w:r>
        <w:t xml:space="preserve">Juiste beeld krijgen van de maatschappij - Niet </w:t>
      </w:r>
      <w:r w:rsidR="00270EBB">
        <w:t>te veel</w:t>
      </w:r>
      <w:r>
        <w:t xml:space="preserve"> stereotyperen </w:t>
      </w:r>
      <w:r w:rsidR="00F91D5A">
        <w:t xml:space="preserve">: geen stereotypen genoemd in dit boek. Het schets geen beeld over de maatschappij.. </w:t>
      </w:r>
    </w:p>
    <w:p w14:paraId="28C91FD5" w14:textId="7147DD2A" w:rsidR="007A7C9A" w:rsidRDefault="00A03684" w:rsidP="00122DB1">
      <w:pPr>
        <w:numPr>
          <w:ilvl w:val="0"/>
          <w:numId w:val="6"/>
        </w:numPr>
        <w:spacing w:after="8" w:line="250" w:lineRule="auto"/>
        <w:ind w:right="2226" w:hanging="120"/>
      </w:pPr>
      <w:r>
        <w:t>De maatschappij staat centraal</w:t>
      </w:r>
      <w:r w:rsidR="00F91D5A">
        <w:t>: nee, het gedrag van de mol staat centraal.</w:t>
      </w:r>
    </w:p>
    <w:p w14:paraId="2D884AB1" w14:textId="77777777" w:rsidR="007A7C9A" w:rsidRPr="007A7C9A" w:rsidRDefault="007A7C9A" w:rsidP="007A7C9A">
      <w:pPr>
        <w:spacing w:after="8" w:line="250" w:lineRule="auto"/>
        <w:ind w:left="841" w:right="2226"/>
      </w:pPr>
    </w:p>
    <w:p w14:paraId="08912C56" w14:textId="593A3326" w:rsidR="00A03684" w:rsidRPr="00E75796" w:rsidRDefault="00A03684" w:rsidP="00122DB1">
      <w:pPr>
        <w:tabs>
          <w:tab w:val="left" w:pos="3864"/>
        </w:tabs>
        <w:rPr>
          <w:b/>
          <w:bCs/>
        </w:rPr>
      </w:pPr>
      <w:r w:rsidRPr="00E75796">
        <w:rPr>
          <w:b/>
          <w:bCs/>
        </w:rPr>
        <w:t xml:space="preserve">Boek 3 </w:t>
      </w:r>
    </w:p>
    <w:p w14:paraId="4C7C0AF6" w14:textId="60A635DA" w:rsidR="002221B1" w:rsidRDefault="002221B1" w:rsidP="00122DB1">
      <w:pPr>
        <w:tabs>
          <w:tab w:val="left" w:pos="3864"/>
        </w:tabs>
      </w:pPr>
      <w:r>
        <w:t xml:space="preserve">T, leste </w:t>
      </w:r>
      <w:proofErr w:type="spellStart"/>
      <w:r>
        <w:t>nijs</w:t>
      </w:r>
      <w:proofErr w:type="spellEnd"/>
      <w:r>
        <w:t xml:space="preserve"> van </w:t>
      </w:r>
      <w:proofErr w:type="spellStart"/>
      <w:r>
        <w:t>zotterdag</w:t>
      </w:r>
      <w:proofErr w:type="spellEnd"/>
      <w:r w:rsidR="007A7C9A">
        <w:rPr>
          <w:noProof/>
        </w:rPr>
        <w:drawing>
          <wp:anchor distT="0" distB="0" distL="114300" distR="114300" simplePos="0" relativeHeight="251671552" behindDoc="0" locked="0" layoutInCell="1" allowOverlap="1" wp14:anchorId="5A802573" wp14:editId="6FE6792C">
            <wp:simplePos x="0" y="0"/>
            <wp:positionH relativeFrom="column">
              <wp:posOffset>3692525</wp:posOffset>
            </wp:positionH>
            <wp:positionV relativeFrom="paragraph">
              <wp:posOffset>6985</wp:posOffset>
            </wp:positionV>
            <wp:extent cx="1960245" cy="2613660"/>
            <wp:effectExtent l="0" t="0" r="0" b="0"/>
            <wp:wrapSquare wrapText="bothSides"/>
            <wp:docPr id="14" name="Afbeelding 14" descr="Afbeelding met agenda,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agenda, kaart&#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60245" cy="2613660"/>
                    </a:xfrm>
                    <a:prstGeom prst="rect">
                      <a:avLst/>
                    </a:prstGeom>
                  </pic:spPr>
                </pic:pic>
              </a:graphicData>
            </a:graphic>
            <wp14:sizeRelH relativeFrom="margin">
              <wp14:pctWidth>0</wp14:pctWidth>
            </wp14:sizeRelH>
            <wp14:sizeRelV relativeFrom="margin">
              <wp14:pctHeight>0</wp14:pctHeight>
            </wp14:sizeRelV>
          </wp:anchor>
        </w:drawing>
      </w:r>
    </w:p>
    <w:p w14:paraId="12FC0EF1" w14:textId="6422D192" w:rsidR="00A03684" w:rsidRDefault="00A03684" w:rsidP="007A7C9A">
      <w:pPr>
        <w:pStyle w:val="Lijstalinea"/>
        <w:numPr>
          <w:ilvl w:val="0"/>
          <w:numId w:val="9"/>
        </w:numPr>
        <w:spacing w:after="202" w:line="250" w:lineRule="auto"/>
      </w:pPr>
      <w:r w:rsidRPr="007A7C9A">
        <w:rPr>
          <w:rFonts w:ascii="Calibri" w:eastAsia="Calibri" w:hAnsi="Calibri" w:cs="Calibri"/>
          <w:b/>
        </w:rPr>
        <w:t>Literaire criteria:</w:t>
      </w:r>
      <w:r>
        <w:t xml:space="preserve"> manier waarop het verhaal is geschreven, origineel taalgebruik de tekst staat centraal! </w:t>
      </w:r>
    </w:p>
    <w:p w14:paraId="58F2D3B6" w14:textId="129BBEFD" w:rsidR="002221B1" w:rsidRDefault="002221B1" w:rsidP="002221B1">
      <w:pPr>
        <w:pStyle w:val="Lijstalinea"/>
        <w:numPr>
          <w:ilvl w:val="0"/>
          <w:numId w:val="6"/>
        </w:numPr>
        <w:spacing w:after="202" w:line="250" w:lineRule="auto"/>
      </w:pPr>
      <w:r>
        <w:rPr>
          <w:rFonts w:ascii="Calibri" w:eastAsia="Calibri" w:hAnsi="Calibri" w:cs="Calibri"/>
          <w:b/>
        </w:rPr>
        <w:t xml:space="preserve">Ja, de tekst word geschreven in het originele taalgebruik ( Gronings ) </w:t>
      </w:r>
    </w:p>
    <w:p w14:paraId="6AD5E646" w14:textId="77777777" w:rsidR="00A03684" w:rsidRDefault="00A03684" w:rsidP="007A7C9A">
      <w:pPr>
        <w:numPr>
          <w:ilvl w:val="0"/>
          <w:numId w:val="9"/>
        </w:numPr>
        <w:spacing w:line="250" w:lineRule="auto"/>
      </w:pPr>
      <w:r>
        <w:rPr>
          <w:rFonts w:ascii="Calibri" w:eastAsia="Calibri" w:hAnsi="Calibri" w:cs="Calibri"/>
          <w:b/>
        </w:rPr>
        <w:t xml:space="preserve">Pedagogisch criteria: </w:t>
      </w:r>
      <w:r>
        <w:t xml:space="preserve">stimuleert het boek de ontwikkeling van kinderen?  </w:t>
      </w:r>
    </w:p>
    <w:p w14:paraId="2AF00A82" w14:textId="3024726F" w:rsidR="00A03684" w:rsidRDefault="00270EBB" w:rsidP="00A03684">
      <w:pPr>
        <w:numPr>
          <w:ilvl w:val="0"/>
          <w:numId w:val="5"/>
        </w:numPr>
        <w:spacing w:after="43" w:line="250" w:lineRule="auto"/>
        <w:ind w:hanging="360"/>
      </w:pPr>
      <w:r>
        <w:t>Opvoeding</w:t>
      </w:r>
      <w:r w:rsidR="00A03684">
        <w:t xml:space="preserve"> </w:t>
      </w:r>
      <w:r w:rsidR="002221B1">
        <w:t xml:space="preserve">: ja, er worden onderwerpen behandeld die de opvoeding stimuleren. </w:t>
      </w:r>
      <w:r w:rsidR="00A03684">
        <w:t xml:space="preserve"> </w:t>
      </w:r>
    </w:p>
    <w:p w14:paraId="55CFF976" w14:textId="1C00B2CF" w:rsidR="00A03684" w:rsidRDefault="00270EBB" w:rsidP="00A03684">
      <w:pPr>
        <w:numPr>
          <w:ilvl w:val="0"/>
          <w:numId w:val="5"/>
        </w:numPr>
        <w:spacing w:after="42" w:line="250" w:lineRule="auto"/>
        <w:ind w:hanging="360"/>
      </w:pPr>
      <w:r>
        <w:t>Aansluit</w:t>
      </w:r>
      <w:r w:rsidR="00A03684">
        <w:t xml:space="preserve"> bij ontwikkelingsniveau   </w:t>
      </w:r>
      <w:r w:rsidR="002221B1">
        <w:t xml:space="preserve">: ja , voor de doelgroep waar ik stageloop sluit dit mooi aan bij het ontwikkelniveau. </w:t>
      </w:r>
    </w:p>
    <w:p w14:paraId="26A214B6" w14:textId="0F33C51B" w:rsidR="00A03684" w:rsidRDefault="00270EBB" w:rsidP="00A03684">
      <w:pPr>
        <w:numPr>
          <w:ilvl w:val="0"/>
          <w:numId w:val="5"/>
        </w:numPr>
        <w:spacing w:after="202" w:line="250" w:lineRule="auto"/>
        <w:ind w:hanging="360"/>
      </w:pPr>
      <w:r>
        <w:t>Geen</w:t>
      </w:r>
      <w:r w:rsidR="00A03684">
        <w:t xml:space="preserve"> zaken die emotioneel belastend zijn voor kinderen</w:t>
      </w:r>
      <w:r w:rsidR="002221B1">
        <w:t xml:space="preserve">: Nee, er worden geen belastende zaken of emotioneel belastende zaken in behandeld. </w:t>
      </w:r>
    </w:p>
    <w:p w14:paraId="330152B9" w14:textId="77777777" w:rsidR="00A03684" w:rsidRDefault="00A03684" w:rsidP="00A03684">
      <w:pPr>
        <w:ind w:left="356"/>
      </w:pPr>
      <w:r>
        <w:t>3.</w:t>
      </w:r>
      <w:r>
        <w:rPr>
          <w:rFonts w:ascii="Arial" w:eastAsia="Arial" w:hAnsi="Arial" w:cs="Arial"/>
        </w:rPr>
        <w:t xml:space="preserve"> </w:t>
      </w:r>
      <w:r>
        <w:rPr>
          <w:rFonts w:ascii="Calibri" w:eastAsia="Calibri" w:hAnsi="Calibri" w:cs="Calibri"/>
          <w:b/>
        </w:rPr>
        <w:t>Ideologische criteria:</w:t>
      </w:r>
      <w:r>
        <w:t xml:space="preserve"> Letten op normen en waarden. </w:t>
      </w:r>
    </w:p>
    <w:p w14:paraId="54CF5D6B" w14:textId="01394AC2" w:rsidR="00A03684" w:rsidRDefault="00A03684" w:rsidP="00A03684">
      <w:pPr>
        <w:numPr>
          <w:ilvl w:val="0"/>
          <w:numId w:val="6"/>
        </w:numPr>
        <w:spacing w:after="0" w:line="250" w:lineRule="auto"/>
        <w:ind w:right="2226" w:hanging="120"/>
      </w:pPr>
      <w:r>
        <w:t xml:space="preserve">Juiste beeld krijgen van de maatschappij - Niet </w:t>
      </w:r>
      <w:r w:rsidR="00270EBB">
        <w:t>te veel</w:t>
      </w:r>
      <w:r>
        <w:t xml:space="preserve"> stereotyperen</w:t>
      </w:r>
      <w:r w:rsidR="002221B1">
        <w:t xml:space="preserve">: ja dat klopt. Je krijgt een juist beeld van de maatschappij. </w:t>
      </w:r>
    </w:p>
    <w:p w14:paraId="323FC663" w14:textId="06F95064" w:rsidR="00A03684" w:rsidRDefault="00A03684" w:rsidP="00A03684">
      <w:pPr>
        <w:numPr>
          <w:ilvl w:val="0"/>
          <w:numId w:val="6"/>
        </w:numPr>
        <w:spacing w:after="8" w:line="250" w:lineRule="auto"/>
        <w:ind w:right="2226" w:hanging="120"/>
      </w:pPr>
      <w:r>
        <w:t>De maatschappij staat centraal</w:t>
      </w:r>
      <w:r w:rsidR="002221B1">
        <w:t xml:space="preserve">: ja. </w:t>
      </w:r>
    </w:p>
    <w:p w14:paraId="0737A9A9" w14:textId="7D747515" w:rsidR="00A03684" w:rsidRDefault="00A03684" w:rsidP="00122DB1">
      <w:pPr>
        <w:tabs>
          <w:tab w:val="left" w:pos="3864"/>
        </w:tabs>
      </w:pPr>
    </w:p>
    <w:p w14:paraId="77BCABC6" w14:textId="77777777" w:rsidR="00A03684" w:rsidRDefault="00A03684" w:rsidP="00122DB1">
      <w:pPr>
        <w:tabs>
          <w:tab w:val="left" w:pos="3864"/>
        </w:tabs>
      </w:pPr>
    </w:p>
    <w:p w14:paraId="4E929619" w14:textId="689514E5" w:rsidR="00A03684" w:rsidRDefault="00A03684" w:rsidP="00122DB1">
      <w:pPr>
        <w:tabs>
          <w:tab w:val="left" w:pos="3864"/>
        </w:tabs>
      </w:pPr>
    </w:p>
    <w:p w14:paraId="1CEF6456" w14:textId="77777777" w:rsidR="00DF63D8" w:rsidRDefault="00DF63D8">
      <w:pPr>
        <w:rPr>
          <w:rFonts w:cstheme="minorHAnsi"/>
          <w:sz w:val="24"/>
          <w:szCs w:val="24"/>
        </w:rPr>
      </w:pPr>
      <w:r>
        <w:rPr>
          <w:rFonts w:cstheme="minorHAnsi"/>
          <w:sz w:val="24"/>
          <w:szCs w:val="24"/>
        </w:rPr>
        <w:br w:type="page"/>
      </w:r>
    </w:p>
    <w:p w14:paraId="772ACA05" w14:textId="77777777" w:rsidR="00DF63D8" w:rsidRDefault="00DF63D8" w:rsidP="00DF63D8">
      <w:pPr>
        <w:pStyle w:val="Kop1"/>
      </w:pPr>
      <w:bookmarkStart w:id="20" w:name="_Toc134106694"/>
      <w:r>
        <w:lastRenderedPageBreak/>
        <w:t>Nawoord</w:t>
      </w:r>
      <w:bookmarkEnd w:id="20"/>
    </w:p>
    <w:p w14:paraId="32095E8E" w14:textId="1AA95E9D" w:rsidR="00DF63D8" w:rsidRDefault="00DF63D8" w:rsidP="00DF63D8">
      <w:r>
        <w:t>Met trots presenteer ik hierbij mijn werkstuk over meertaligheid. Tijdens dit project heb ik verschillende aspecten van meertaligheid onderzocht, waaronder de voordelen en uitdagingen van het beheersen van meerdere talen, en hoe meertaligheid zich verhoudt tot de persoonlijke en maatschappelijke identiteit.</w:t>
      </w:r>
    </w:p>
    <w:p w14:paraId="5D38519F" w14:textId="6E9F5F16" w:rsidR="00DF63D8" w:rsidRDefault="00DF63D8" w:rsidP="00DF63D8">
      <w:r>
        <w:t>Gedurende dit proces heb ik veel geleerd en ben ik me bewust geworden van het belang van meertaligheid in onze steeds meer geglobaliseerde wereld. Ik wil graag mijn docenten bedanken voor hun begeleiding en feedback tijdens het project, waardoor ik mijn ideeën en argumenten kon verfijnen en mijn werk in goede banen kon leiden.</w:t>
      </w:r>
    </w:p>
    <w:p w14:paraId="1FC159BF" w14:textId="730FB5B7" w:rsidR="00DF63D8" w:rsidRDefault="00DF63D8" w:rsidP="00DF63D8">
      <w:r>
        <w:t>Daarnaast wil ik ook mijn medestudenten bedanken voor hun steun en input. De discussies en debatten die we hebben gevoerd hebben mijn begrip van meertaligheid verdiept en hebben bijgedragen aan de kwaliteit van mijn werkstuk.</w:t>
      </w:r>
    </w:p>
    <w:p w14:paraId="30E06F73" w14:textId="3CBB2EE2" w:rsidR="00DF63D8" w:rsidRDefault="00DF63D8" w:rsidP="00DF63D8">
      <w:r>
        <w:t>Ik hoop dat dit werkstuk kan bijdragen aan een grotere waardering en begrip voor meertaligheid, en hoe we dit kunnen integreren in ons dagelijks leven en onze samenleving.</w:t>
      </w:r>
    </w:p>
    <w:p w14:paraId="14095C29" w14:textId="1A801C66" w:rsidR="007D0744" w:rsidRDefault="00DF63D8" w:rsidP="00DF63D8">
      <w:r>
        <w:t>Met vriendelijke groet,</w:t>
      </w:r>
      <w:r w:rsidR="00C02C4C">
        <w:br/>
      </w:r>
      <w:r>
        <w:t xml:space="preserve">Jelmer Sikma </w:t>
      </w:r>
      <w:r w:rsidR="007D0744">
        <w:br w:type="page"/>
      </w:r>
    </w:p>
    <w:p w14:paraId="7E0EE0CC" w14:textId="012C1AB6" w:rsidR="0038400D" w:rsidRPr="00C40595" w:rsidRDefault="00EB2F0E" w:rsidP="007D0744">
      <w:pPr>
        <w:pStyle w:val="Kop1"/>
      </w:pPr>
      <w:bookmarkStart w:id="21" w:name="_Toc134106695"/>
      <w:r w:rsidRPr="00C40595">
        <w:lastRenderedPageBreak/>
        <w:t>Bronvermelding</w:t>
      </w:r>
      <w:bookmarkEnd w:id="21"/>
    </w:p>
    <w:p w14:paraId="1777AF14" w14:textId="77777777" w:rsidR="007D0744" w:rsidRDefault="007D0744" w:rsidP="00C02C4C">
      <w:pPr>
        <w:pStyle w:val="Normaalweb"/>
        <w:spacing w:before="0" w:beforeAutospacing="0" w:after="0" w:afterAutospacing="0" w:line="480" w:lineRule="auto"/>
        <w:rPr>
          <w:rFonts w:asciiTheme="minorHAnsi" w:hAnsiTheme="minorHAnsi" w:cstheme="minorHAnsi"/>
          <w:i/>
          <w:iCs/>
        </w:rPr>
      </w:pPr>
    </w:p>
    <w:p w14:paraId="3092B65B" w14:textId="09FDF396" w:rsidR="00EB2F0E" w:rsidRPr="00C40595" w:rsidRDefault="00EB2F0E" w:rsidP="009B76F4">
      <w:pPr>
        <w:pStyle w:val="Normaalweb"/>
        <w:numPr>
          <w:ilvl w:val="0"/>
          <w:numId w:val="8"/>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Catalogus</w:t>
      </w:r>
      <w:r w:rsidRPr="00C40595">
        <w:rPr>
          <w:rFonts w:asciiTheme="minorHAnsi" w:hAnsiTheme="minorHAnsi" w:cstheme="minorHAnsi"/>
        </w:rPr>
        <w:t>. (</w:t>
      </w:r>
      <w:r w:rsidR="00270EBB" w:rsidRPr="00C40595">
        <w:rPr>
          <w:rFonts w:asciiTheme="minorHAnsi" w:hAnsiTheme="minorHAnsi" w:cstheme="minorHAnsi"/>
        </w:rPr>
        <w:t>Z.D.</w:t>
      </w:r>
      <w:r w:rsidRPr="00C40595">
        <w:rPr>
          <w:rFonts w:asciiTheme="minorHAnsi" w:hAnsiTheme="minorHAnsi" w:cstheme="minorHAnsi"/>
        </w:rPr>
        <w:t>). https://www.bibliotheek.nl/catalogus.catalogus.html?q=meertaligheid</w:t>
      </w:r>
    </w:p>
    <w:p w14:paraId="3AC1817B" w14:textId="11674D91" w:rsidR="0010374D" w:rsidRPr="00C40595" w:rsidRDefault="0010374D" w:rsidP="009B76F4">
      <w:pPr>
        <w:pStyle w:val="Normaalweb"/>
        <w:numPr>
          <w:ilvl w:val="0"/>
          <w:numId w:val="8"/>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Lees over de dialecten van (Noord) Groningen</w:t>
      </w:r>
      <w:r w:rsidRPr="00C40595">
        <w:rPr>
          <w:rFonts w:asciiTheme="minorHAnsi" w:hAnsiTheme="minorHAnsi" w:cstheme="minorHAnsi"/>
        </w:rPr>
        <w:t>. (</w:t>
      </w:r>
      <w:r w:rsidR="00270EBB" w:rsidRPr="00C40595">
        <w:rPr>
          <w:rFonts w:asciiTheme="minorHAnsi" w:hAnsiTheme="minorHAnsi" w:cstheme="minorHAnsi"/>
        </w:rPr>
        <w:t>Z.D.</w:t>
      </w:r>
      <w:r w:rsidRPr="00C40595">
        <w:rPr>
          <w:rFonts w:asciiTheme="minorHAnsi" w:hAnsiTheme="minorHAnsi" w:cstheme="minorHAnsi"/>
        </w:rPr>
        <w:t>). https://www.ontdeknoordgroningen.nl/themas/groningse-dialecten.html</w:t>
      </w:r>
    </w:p>
    <w:p w14:paraId="20B8E98C" w14:textId="390DEA48" w:rsidR="008C3AFB" w:rsidRPr="00C40595" w:rsidRDefault="008C3AFB" w:rsidP="009B76F4">
      <w:pPr>
        <w:pStyle w:val="Normaalweb"/>
        <w:numPr>
          <w:ilvl w:val="0"/>
          <w:numId w:val="8"/>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Drentse Taal</w:t>
      </w:r>
      <w:r w:rsidRPr="00C40595">
        <w:rPr>
          <w:rFonts w:asciiTheme="minorHAnsi" w:hAnsiTheme="minorHAnsi" w:cstheme="minorHAnsi"/>
        </w:rPr>
        <w:t>. (</w:t>
      </w:r>
      <w:r w:rsidR="00270EBB" w:rsidRPr="00C40595">
        <w:rPr>
          <w:rFonts w:asciiTheme="minorHAnsi" w:hAnsiTheme="minorHAnsi" w:cstheme="minorHAnsi"/>
        </w:rPr>
        <w:t>Z.D.</w:t>
      </w:r>
      <w:r w:rsidRPr="00C40595">
        <w:rPr>
          <w:rFonts w:asciiTheme="minorHAnsi" w:hAnsiTheme="minorHAnsi" w:cstheme="minorHAnsi"/>
        </w:rPr>
        <w:t>). Canon van Nederland. https://www.canonvannederland.nl/nl/drenthe/drenthe-vo/drentse-taal</w:t>
      </w:r>
    </w:p>
    <w:p w14:paraId="6EB26446" w14:textId="3F273849" w:rsidR="00AF5D9D" w:rsidRPr="00C40595" w:rsidRDefault="00AF5D9D" w:rsidP="009B76F4">
      <w:pPr>
        <w:pStyle w:val="Normaalweb"/>
        <w:numPr>
          <w:ilvl w:val="0"/>
          <w:numId w:val="8"/>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Brabanders en hun Taal - Erfgoed Brabant</w:t>
      </w:r>
      <w:r w:rsidRPr="00C40595">
        <w:rPr>
          <w:rFonts w:asciiTheme="minorHAnsi" w:hAnsiTheme="minorHAnsi" w:cstheme="minorHAnsi"/>
        </w:rPr>
        <w:t>. (</w:t>
      </w:r>
      <w:r w:rsidR="00270EBB" w:rsidRPr="00C40595">
        <w:rPr>
          <w:rFonts w:asciiTheme="minorHAnsi" w:hAnsiTheme="minorHAnsi" w:cstheme="minorHAnsi"/>
        </w:rPr>
        <w:t>Z.D.</w:t>
      </w:r>
      <w:r w:rsidRPr="00C40595">
        <w:rPr>
          <w:rFonts w:asciiTheme="minorHAnsi" w:hAnsiTheme="minorHAnsi" w:cstheme="minorHAnsi"/>
        </w:rPr>
        <w:t>). https://www.erfgoedbrabant.nl/brabandersenhuntaal</w:t>
      </w:r>
    </w:p>
    <w:p w14:paraId="7A1551C5" w14:textId="6FDD1DC2" w:rsidR="00B441CE" w:rsidRPr="00C40595" w:rsidRDefault="00B441CE" w:rsidP="009B76F4">
      <w:pPr>
        <w:pStyle w:val="Normaalweb"/>
        <w:numPr>
          <w:ilvl w:val="0"/>
          <w:numId w:val="8"/>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Het West-Zeeuws-Vlaams. Het. . . euh. . . watte? – deel 1 – Taalhoed</w:t>
      </w:r>
      <w:r w:rsidRPr="00C40595">
        <w:rPr>
          <w:rFonts w:asciiTheme="minorHAnsi" w:hAnsiTheme="minorHAnsi" w:cstheme="minorHAnsi"/>
        </w:rPr>
        <w:t>. (2018, 26 oktober). https://taalhoed.nl/2018/10/26/het-west-zeeuws-vlaams-het-euh-watte-deel-1/</w:t>
      </w:r>
    </w:p>
    <w:p w14:paraId="6E3028A6" w14:textId="057A3A13" w:rsidR="00AE01FD" w:rsidRPr="00C40595" w:rsidRDefault="00AE01FD" w:rsidP="009B76F4">
      <w:pPr>
        <w:pStyle w:val="Normaalweb"/>
        <w:numPr>
          <w:ilvl w:val="0"/>
          <w:numId w:val="8"/>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Het West-Zeeuws-Vlaams. Het. . . euh. . . watte? – deel 1 – Taalhoed</w:t>
      </w:r>
      <w:r w:rsidRPr="00C40595">
        <w:rPr>
          <w:rFonts w:asciiTheme="minorHAnsi" w:hAnsiTheme="minorHAnsi" w:cstheme="minorHAnsi"/>
        </w:rPr>
        <w:t>. (2018, 26 oktober). https://taalhoed.nl/2018/10/26/het-west-zeeuws-vlaams-het-euh-watte-deel-1/</w:t>
      </w:r>
    </w:p>
    <w:p w14:paraId="443410F3" w14:textId="36F2857C" w:rsidR="00AE01FD" w:rsidRPr="00C40595" w:rsidRDefault="00AE01FD" w:rsidP="009B76F4">
      <w:pPr>
        <w:pStyle w:val="Normaalweb"/>
        <w:numPr>
          <w:ilvl w:val="0"/>
          <w:numId w:val="8"/>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OORSPRONG VAN HET VOLENDAMS DIALECT</w:t>
      </w:r>
      <w:r w:rsidRPr="00C40595">
        <w:rPr>
          <w:rFonts w:asciiTheme="minorHAnsi" w:hAnsiTheme="minorHAnsi" w:cstheme="minorHAnsi"/>
        </w:rPr>
        <w:t>. (</w:t>
      </w:r>
      <w:r w:rsidR="00270EBB" w:rsidRPr="00C40595">
        <w:rPr>
          <w:rFonts w:asciiTheme="minorHAnsi" w:hAnsiTheme="minorHAnsi" w:cstheme="minorHAnsi"/>
        </w:rPr>
        <w:t>Z.D.</w:t>
      </w:r>
      <w:r w:rsidRPr="00C40595">
        <w:rPr>
          <w:rFonts w:asciiTheme="minorHAnsi" w:hAnsiTheme="minorHAnsi" w:cstheme="minorHAnsi"/>
        </w:rPr>
        <w:t>). https://www.volendamsmuseum.nl/oorsprong-van-het-volendams-dialect</w:t>
      </w:r>
    </w:p>
    <w:p w14:paraId="50778A8F" w14:textId="656B8096" w:rsidR="00C260A9" w:rsidRPr="00C40595" w:rsidRDefault="00C260A9" w:rsidP="009B76F4">
      <w:pPr>
        <w:pStyle w:val="Normaalweb"/>
        <w:numPr>
          <w:ilvl w:val="0"/>
          <w:numId w:val="8"/>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MEERTALIGHEID ALS CRUCIAAL  IDENTITEITSKENMERK</w:t>
      </w:r>
      <w:r w:rsidRPr="00C40595">
        <w:rPr>
          <w:rFonts w:asciiTheme="minorHAnsi" w:hAnsiTheme="minorHAnsi" w:cstheme="minorHAnsi"/>
        </w:rPr>
        <w:t>. (2022). [Pdf].</w:t>
      </w:r>
    </w:p>
    <w:p w14:paraId="6A780BAE" w14:textId="77777777" w:rsidR="00A51E78" w:rsidRPr="00C40595" w:rsidRDefault="00A51E78" w:rsidP="00A51E78">
      <w:pPr>
        <w:pStyle w:val="Normaalweb"/>
        <w:spacing w:before="0" w:beforeAutospacing="0" w:after="0" w:afterAutospacing="0" w:line="480" w:lineRule="auto"/>
        <w:ind w:left="720" w:hanging="720"/>
        <w:rPr>
          <w:rFonts w:asciiTheme="minorHAnsi" w:hAnsiTheme="minorHAnsi" w:cstheme="minorHAnsi"/>
        </w:rPr>
      </w:pPr>
      <w:r w:rsidRPr="00C40595">
        <w:rPr>
          <w:rFonts w:asciiTheme="minorHAnsi" w:hAnsiTheme="minorHAnsi" w:cstheme="minorHAnsi"/>
          <w:i/>
          <w:iCs/>
        </w:rPr>
        <w:t>Tijd</w:t>
      </w:r>
      <w:r w:rsidRPr="00C40595">
        <w:rPr>
          <w:rFonts w:asciiTheme="minorHAnsi" w:hAnsiTheme="minorHAnsi" w:cstheme="minorHAnsi"/>
        </w:rPr>
        <w:t>. (</w:t>
      </w:r>
      <w:proofErr w:type="spellStart"/>
      <w:r w:rsidRPr="00C40595">
        <w:rPr>
          <w:rFonts w:asciiTheme="minorHAnsi" w:hAnsiTheme="minorHAnsi" w:cstheme="minorHAnsi"/>
        </w:rPr>
        <w:t>z.d.</w:t>
      </w:r>
      <w:proofErr w:type="spellEnd"/>
      <w:r w:rsidRPr="00C40595">
        <w:rPr>
          <w:rFonts w:asciiTheme="minorHAnsi" w:hAnsiTheme="minorHAnsi" w:cstheme="minorHAnsi"/>
        </w:rPr>
        <w:t>). SLO. https://www.slo.nl/thema/meer/curriculumontwikkeling/instrumenten/spinnenweb/tijd/</w:t>
      </w:r>
    </w:p>
    <w:p w14:paraId="3CC78E51" w14:textId="7EABFD52" w:rsidR="00C40595" w:rsidRPr="00C40595" w:rsidRDefault="001444A2" w:rsidP="009B76F4">
      <w:pPr>
        <w:pStyle w:val="Normaalweb"/>
        <w:numPr>
          <w:ilvl w:val="0"/>
          <w:numId w:val="8"/>
        </w:numPr>
        <w:spacing w:before="0" w:beforeAutospacing="0" w:after="0" w:afterAutospacing="0" w:line="480" w:lineRule="auto"/>
        <w:rPr>
          <w:rFonts w:asciiTheme="minorHAnsi" w:hAnsiTheme="minorHAnsi" w:cstheme="minorHAnsi"/>
        </w:rPr>
      </w:pPr>
      <w:r w:rsidRPr="00C40595">
        <w:rPr>
          <w:rFonts w:asciiTheme="minorHAnsi" w:hAnsiTheme="minorHAnsi" w:cstheme="minorHAnsi"/>
        </w:rPr>
        <w:t xml:space="preserve">TED-Ed. (2015, 23 juni). </w:t>
      </w:r>
      <w:r w:rsidRPr="00C40595">
        <w:rPr>
          <w:rFonts w:asciiTheme="minorHAnsi" w:hAnsiTheme="minorHAnsi" w:cstheme="minorHAnsi"/>
          <w:i/>
          <w:iCs/>
        </w:rPr>
        <w:t xml:space="preserve">The benefits of a </w:t>
      </w:r>
      <w:proofErr w:type="spellStart"/>
      <w:r w:rsidRPr="00C40595">
        <w:rPr>
          <w:rFonts w:asciiTheme="minorHAnsi" w:hAnsiTheme="minorHAnsi" w:cstheme="minorHAnsi"/>
          <w:i/>
          <w:iCs/>
        </w:rPr>
        <w:t>bilingual</w:t>
      </w:r>
      <w:proofErr w:type="spellEnd"/>
      <w:r w:rsidRPr="00C40595">
        <w:rPr>
          <w:rFonts w:asciiTheme="minorHAnsi" w:hAnsiTheme="minorHAnsi" w:cstheme="minorHAnsi"/>
          <w:i/>
          <w:iCs/>
        </w:rPr>
        <w:t xml:space="preserve"> </w:t>
      </w:r>
      <w:proofErr w:type="spellStart"/>
      <w:r w:rsidRPr="00C40595">
        <w:rPr>
          <w:rFonts w:asciiTheme="minorHAnsi" w:hAnsiTheme="minorHAnsi" w:cstheme="minorHAnsi"/>
          <w:i/>
          <w:iCs/>
        </w:rPr>
        <w:t>brain</w:t>
      </w:r>
      <w:proofErr w:type="spellEnd"/>
      <w:r w:rsidRPr="00C40595">
        <w:rPr>
          <w:rFonts w:asciiTheme="minorHAnsi" w:hAnsiTheme="minorHAnsi" w:cstheme="minorHAnsi"/>
          <w:i/>
          <w:iCs/>
        </w:rPr>
        <w:t xml:space="preserve"> - Mia </w:t>
      </w:r>
      <w:proofErr w:type="spellStart"/>
      <w:r w:rsidRPr="00C40595">
        <w:rPr>
          <w:rFonts w:asciiTheme="minorHAnsi" w:hAnsiTheme="minorHAnsi" w:cstheme="minorHAnsi"/>
          <w:i/>
          <w:iCs/>
        </w:rPr>
        <w:t>Nacamulli</w:t>
      </w:r>
      <w:proofErr w:type="spellEnd"/>
      <w:r w:rsidRPr="00C40595">
        <w:rPr>
          <w:rFonts w:asciiTheme="minorHAnsi" w:hAnsiTheme="minorHAnsi" w:cstheme="minorHAnsi"/>
        </w:rPr>
        <w:t xml:space="preserve">. YouTube. </w:t>
      </w:r>
      <w:hyperlink r:id="rId32" w:history="1">
        <w:r w:rsidR="00C40595" w:rsidRPr="00C40595">
          <w:rPr>
            <w:rStyle w:val="Hyperlink"/>
            <w:rFonts w:asciiTheme="minorHAnsi" w:hAnsiTheme="minorHAnsi" w:cstheme="minorHAnsi"/>
          </w:rPr>
          <w:t>https://www.youtube.com/watch?v=MMmOLN5zBLY</w:t>
        </w:r>
      </w:hyperlink>
    </w:p>
    <w:p w14:paraId="4EAB9F67" w14:textId="34080D1D" w:rsidR="00C40595" w:rsidRPr="009B76F4" w:rsidRDefault="00C40595" w:rsidP="009B76F4">
      <w:pPr>
        <w:pStyle w:val="Lijstalinea"/>
        <w:numPr>
          <w:ilvl w:val="0"/>
          <w:numId w:val="8"/>
        </w:numPr>
        <w:tabs>
          <w:tab w:val="left" w:pos="3864"/>
        </w:tabs>
        <w:rPr>
          <w:rFonts w:cstheme="minorHAnsi"/>
          <w:sz w:val="24"/>
          <w:szCs w:val="24"/>
        </w:rPr>
      </w:pPr>
      <w:proofErr w:type="spellStart"/>
      <w:r w:rsidRPr="009B76F4">
        <w:rPr>
          <w:rFonts w:cstheme="minorHAnsi"/>
          <w:sz w:val="24"/>
          <w:szCs w:val="24"/>
        </w:rPr>
        <w:lastRenderedPageBreak/>
        <w:t>Cummins</w:t>
      </w:r>
      <w:proofErr w:type="spellEnd"/>
      <w:r w:rsidRPr="009B76F4">
        <w:rPr>
          <w:rFonts w:cstheme="minorHAnsi"/>
          <w:sz w:val="24"/>
          <w:szCs w:val="24"/>
        </w:rPr>
        <w:t xml:space="preserve">, J. (2000). Language, power, and </w:t>
      </w:r>
      <w:proofErr w:type="spellStart"/>
      <w:r w:rsidRPr="009B76F4">
        <w:rPr>
          <w:rFonts w:cstheme="minorHAnsi"/>
          <w:sz w:val="24"/>
          <w:szCs w:val="24"/>
        </w:rPr>
        <w:t>pedagogy</w:t>
      </w:r>
      <w:proofErr w:type="spellEnd"/>
      <w:r w:rsidRPr="009B76F4">
        <w:rPr>
          <w:rFonts w:cstheme="minorHAnsi"/>
          <w:sz w:val="24"/>
          <w:szCs w:val="24"/>
        </w:rPr>
        <w:t xml:space="preserve">. </w:t>
      </w:r>
      <w:proofErr w:type="spellStart"/>
      <w:r w:rsidRPr="009B76F4">
        <w:rPr>
          <w:rFonts w:cstheme="minorHAnsi"/>
          <w:sz w:val="24"/>
          <w:szCs w:val="24"/>
        </w:rPr>
        <w:t>Bilingual</w:t>
      </w:r>
      <w:proofErr w:type="spellEnd"/>
      <w:r w:rsidRPr="009B76F4">
        <w:rPr>
          <w:rFonts w:cstheme="minorHAnsi"/>
          <w:sz w:val="24"/>
          <w:szCs w:val="24"/>
        </w:rPr>
        <w:t xml:space="preserve"> </w:t>
      </w:r>
      <w:proofErr w:type="spellStart"/>
      <w:r w:rsidRPr="009B76F4">
        <w:rPr>
          <w:rFonts w:cstheme="minorHAnsi"/>
          <w:sz w:val="24"/>
          <w:szCs w:val="24"/>
        </w:rPr>
        <w:t>children</w:t>
      </w:r>
      <w:proofErr w:type="spellEnd"/>
      <w:r w:rsidRPr="009B76F4">
        <w:rPr>
          <w:rFonts w:cstheme="minorHAnsi"/>
          <w:sz w:val="24"/>
          <w:szCs w:val="24"/>
        </w:rPr>
        <w:t xml:space="preserve"> in </w:t>
      </w:r>
      <w:proofErr w:type="spellStart"/>
      <w:r w:rsidRPr="009B76F4">
        <w:rPr>
          <w:rFonts w:cstheme="minorHAnsi"/>
          <w:sz w:val="24"/>
          <w:szCs w:val="24"/>
        </w:rPr>
        <w:t>the</w:t>
      </w:r>
      <w:proofErr w:type="spellEnd"/>
      <w:r w:rsidRPr="009B76F4">
        <w:rPr>
          <w:rFonts w:cstheme="minorHAnsi"/>
          <w:sz w:val="24"/>
          <w:szCs w:val="24"/>
        </w:rPr>
        <w:t xml:space="preserve"> </w:t>
      </w:r>
    </w:p>
    <w:p w14:paraId="537B03A5" w14:textId="14CB84C4" w:rsidR="00E03241" w:rsidRDefault="00C40595" w:rsidP="00C40595">
      <w:pPr>
        <w:tabs>
          <w:tab w:val="left" w:pos="3864"/>
        </w:tabs>
        <w:rPr>
          <w:rFonts w:cstheme="minorHAnsi"/>
          <w:sz w:val="24"/>
          <w:szCs w:val="24"/>
        </w:rPr>
      </w:pPr>
      <w:proofErr w:type="spellStart"/>
      <w:r w:rsidRPr="00C40595">
        <w:rPr>
          <w:rFonts w:cstheme="minorHAnsi"/>
          <w:sz w:val="24"/>
          <w:szCs w:val="24"/>
        </w:rPr>
        <w:t>crossfire</w:t>
      </w:r>
      <w:proofErr w:type="spellEnd"/>
      <w:r w:rsidRPr="00C40595">
        <w:rPr>
          <w:rFonts w:cstheme="minorHAnsi"/>
          <w:sz w:val="24"/>
          <w:szCs w:val="24"/>
        </w:rPr>
        <w:t xml:space="preserve">. </w:t>
      </w:r>
      <w:proofErr w:type="spellStart"/>
      <w:r w:rsidRPr="00C40595">
        <w:rPr>
          <w:rFonts w:cstheme="minorHAnsi"/>
          <w:sz w:val="24"/>
          <w:szCs w:val="24"/>
        </w:rPr>
        <w:t>Clevedon</w:t>
      </w:r>
      <w:proofErr w:type="spellEnd"/>
      <w:r w:rsidRPr="00C40595">
        <w:rPr>
          <w:rFonts w:cstheme="minorHAnsi"/>
          <w:sz w:val="24"/>
          <w:szCs w:val="24"/>
        </w:rPr>
        <w:t xml:space="preserve">, England: </w:t>
      </w:r>
      <w:proofErr w:type="spellStart"/>
      <w:r w:rsidRPr="00C40595">
        <w:rPr>
          <w:rFonts w:cstheme="minorHAnsi"/>
          <w:sz w:val="24"/>
          <w:szCs w:val="24"/>
        </w:rPr>
        <w:t>Multilingual</w:t>
      </w:r>
      <w:proofErr w:type="spellEnd"/>
      <w:r w:rsidRPr="00C40595">
        <w:rPr>
          <w:rFonts w:cstheme="minorHAnsi"/>
          <w:sz w:val="24"/>
          <w:szCs w:val="24"/>
        </w:rPr>
        <w:t xml:space="preserve"> Matters.</w:t>
      </w:r>
    </w:p>
    <w:p w14:paraId="6C05C16A" w14:textId="3BC811D3" w:rsidR="006C337C" w:rsidRDefault="006C337C" w:rsidP="009B76F4">
      <w:pPr>
        <w:pStyle w:val="Normaalweb"/>
        <w:numPr>
          <w:ilvl w:val="0"/>
          <w:numId w:val="8"/>
        </w:numPr>
        <w:spacing w:before="0" w:beforeAutospacing="0" w:after="0" w:afterAutospacing="0" w:line="480" w:lineRule="auto"/>
      </w:pPr>
      <w:r>
        <w:t xml:space="preserve">Ministerie van Binnenlandse Zaken en Koninkrijksrelaties. (2022, 30 december). </w:t>
      </w:r>
      <w:r>
        <w:rPr>
          <w:i/>
          <w:iCs/>
        </w:rPr>
        <w:t>Welke erkende talen heeft Nederland?</w:t>
      </w:r>
      <w:r>
        <w:t xml:space="preserve"> Rijksoverheid.nl. https://www.rijksoverheid.nl/onderwerpen/erkende-talen/vraag-en-antwoord/erkende-talen-nederland</w:t>
      </w:r>
    </w:p>
    <w:p w14:paraId="5EB0FE5C" w14:textId="77777777" w:rsidR="006C337C" w:rsidRPr="00C40595" w:rsidRDefault="006C337C" w:rsidP="00C40595">
      <w:pPr>
        <w:tabs>
          <w:tab w:val="left" w:pos="3864"/>
        </w:tabs>
        <w:rPr>
          <w:rFonts w:cstheme="minorHAnsi"/>
          <w:sz w:val="24"/>
          <w:szCs w:val="24"/>
        </w:rPr>
      </w:pPr>
    </w:p>
    <w:sectPr w:rsidR="006C337C" w:rsidRPr="00C40595" w:rsidSect="00C40595">
      <w:footerReference w:type="default" r:id="rId33"/>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F037BB" w14:textId="77777777" w:rsidR="008D3F03" w:rsidRDefault="008D3F03" w:rsidP="001D5864">
      <w:pPr>
        <w:spacing w:before="0" w:after="0" w:line="240" w:lineRule="auto"/>
      </w:pPr>
      <w:r>
        <w:separator/>
      </w:r>
    </w:p>
  </w:endnote>
  <w:endnote w:type="continuationSeparator" w:id="0">
    <w:p w14:paraId="5895A11E" w14:textId="77777777" w:rsidR="008D3F03" w:rsidRDefault="008D3F03" w:rsidP="001D586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0675377"/>
      <w:docPartObj>
        <w:docPartGallery w:val="Page Numbers (Bottom of Page)"/>
        <w:docPartUnique/>
      </w:docPartObj>
    </w:sdtPr>
    <w:sdtContent>
      <w:p w14:paraId="3BDF8EB8" w14:textId="185D55DC" w:rsidR="001D5864" w:rsidRDefault="001D5864">
        <w:pPr>
          <w:pStyle w:val="Voettekst"/>
          <w:jc w:val="right"/>
        </w:pPr>
        <w:r>
          <w:fldChar w:fldCharType="begin"/>
        </w:r>
        <w:r>
          <w:instrText>PAGE   \* MERGEFORMAT</w:instrText>
        </w:r>
        <w:r>
          <w:fldChar w:fldCharType="separate"/>
        </w:r>
        <w:r>
          <w:t>2</w:t>
        </w:r>
        <w:r>
          <w:fldChar w:fldCharType="end"/>
        </w:r>
      </w:p>
    </w:sdtContent>
  </w:sdt>
  <w:p w14:paraId="6E1B1C3A" w14:textId="77777777" w:rsidR="001D5864" w:rsidRDefault="001D586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C08BD0" w14:textId="77777777" w:rsidR="008D3F03" w:rsidRDefault="008D3F03" w:rsidP="001D5864">
      <w:pPr>
        <w:spacing w:before="0" w:after="0" w:line="240" w:lineRule="auto"/>
      </w:pPr>
      <w:r>
        <w:separator/>
      </w:r>
    </w:p>
  </w:footnote>
  <w:footnote w:type="continuationSeparator" w:id="0">
    <w:p w14:paraId="36E114E8" w14:textId="77777777" w:rsidR="008D3F03" w:rsidRDefault="008D3F03" w:rsidP="001D5864">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E1B65"/>
    <w:multiLevelType w:val="hybridMultilevel"/>
    <w:tmpl w:val="7172B7DE"/>
    <w:lvl w:ilvl="0" w:tplc="4B068ED0">
      <w:start w:val="1"/>
      <w:numFmt w:val="decimal"/>
      <w:lvlText w:val="%1."/>
      <w:lvlJc w:val="left"/>
      <w:pPr>
        <w:ind w:left="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4E82F5E">
      <w:start w:val="1"/>
      <w:numFmt w:val="lowerLetter"/>
      <w:lvlText w:val="%2"/>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95033E8">
      <w:start w:val="1"/>
      <w:numFmt w:val="lowerRoman"/>
      <w:lvlText w:val="%3"/>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5322074">
      <w:start w:val="1"/>
      <w:numFmt w:val="decimal"/>
      <w:lvlText w:val="%4"/>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EEAB9B8">
      <w:start w:val="1"/>
      <w:numFmt w:val="lowerLetter"/>
      <w:lvlText w:val="%5"/>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7BCFE4A">
      <w:start w:val="1"/>
      <w:numFmt w:val="lowerRoman"/>
      <w:lvlText w:val="%6"/>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104F152">
      <w:start w:val="1"/>
      <w:numFmt w:val="decimal"/>
      <w:lvlText w:val="%7"/>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80E968E">
      <w:start w:val="1"/>
      <w:numFmt w:val="lowerLetter"/>
      <w:lvlText w:val="%8"/>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0D03F0C">
      <w:start w:val="1"/>
      <w:numFmt w:val="lowerRoman"/>
      <w:lvlText w:val="%9"/>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8F42269"/>
    <w:multiLevelType w:val="hybridMultilevel"/>
    <w:tmpl w:val="B26EBCDE"/>
    <w:lvl w:ilvl="0" w:tplc="25BCF378">
      <w:start w:val="1"/>
      <w:numFmt w:val="bullet"/>
      <w:lvlText w:val="-"/>
      <w:lvlJc w:val="left"/>
      <w:pPr>
        <w:ind w:left="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49C9046">
      <w:start w:val="1"/>
      <w:numFmt w:val="bullet"/>
      <w:lvlText w:val="o"/>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128194A">
      <w:start w:val="1"/>
      <w:numFmt w:val="bullet"/>
      <w:lvlText w:val="▪"/>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32C73BC">
      <w:start w:val="1"/>
      <w:numFmt w:val="bullet"/>
      <w:lvlText w:val="•"/>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CB4ECF6">
      <w:start w:val="1"/>
      <w:numFmt w:val="bullet"/>
      <w:lvlText w:val="o"/>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924A9B6">
      <w:start w:val="1"/>
      <w:numFmt w:val="bullet"/>
      <w:lvlText w:val="▪"/>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0CE6EB4">
      <w:start w:val="1"/>
      <w:numFmt w:val="bullet"/>
      <w:lvlText w:val="•"/>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70ACE3E">
      <w:start w:val="1"/>
      <w:numFmt w:val="bullet"/>
      <w:lvlText w:val="o"/>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8BCB0AE">
      <w:start w:val="1"/>
      <w:numFmt w:val="bullet"/>
      <w:lvlText w:val="▪"/>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C3F242A"/>
    <w:multiLevelType w:val="hybridMultilevel"/>
    <w:tmpl w:val="7F2A0DA2"/>
    <w:lvl w:ilvl="0" w:tplc="A9A4A9F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2E2873FA"/>
    <w:multiLevelType w:val="hybridMultilevel"/>
    <w:tmpl w:val="5D38C248"/>
    <w:lvl w:ilvl="0" w:tplc="12B86A02">
      <w:start w:val="1"/>
      <w:numFmt w:val="decimal"/>
      <w:lvlText w:val="%1.)"/>
      <w:lvlJc w:val="left"/>
      <w:pPr>
        <w:ind w:left="720" w:hanging="360"/>
      </w:pPr>
      <w:rPr>
        <w:rFonts w:hint="default"/>
        <w: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688321E"/>
    <w:multiLevelType w:val="hybridMultilevel"/>
    <w:tmpl w:val="C850273A"/>
    <w:lvl w:ilvl="0" w:tplc="5F28EE1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3A70096B"/>
    <w:multiLevelType w:val="hybridMultilevel"/>
    <w:tmpl w:val="A510E30A"/>
    <w:lvl w:ilvl="0" w:tplc="9F18DAFC">
      <w:start w:val="1"/>
      <w:numFmt w:val="decimal"/>
      <w:lvlText w:val="%1."/>
      <w:lvlJc w:val="left"/>
      <w:pPr>
        <w:ind w:left="720" w:hanging="360"/>
      </w:pPr>
      <w:rPr>
        <w:rFonts w:ascii="Calibri" w:eastAsia="Calibri" w:hAnsi="Calibri" w:cs="Calibri"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584C229C"/>
    <w:multiLevelType w:val="hybridMultilevel"/>
    <w:tmpl w:val="088E6CF8"/>
    <w:lvl w:ilvl="0" w:tplc="08829D0E">
      <w:start w:val="1"/>
      <w:numFmt w:val="bullet"/>
      <w:lvlText w:val="-"/>
      <w:lvlJc w:val="left"/>
      <w:pPr>
        <w:ind w:left="8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7CC63F0">
      <w:start w:val="1"/>
      <w:numFmt w:val="bullet"/>
      <w:lvlText w:val="o"/>
      <w:lvlJc w:val="left"/>
      <w:pPr>
        <w:ind w:left="18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8E2F8EE">
      <w:start w:val="1"/>
      <w:numFmt w:val="bullet"/>
      <w:lvlText w:val="▪"/>
      <w:lvlJc w:val="left"/>
      <w:pPr>
        <w:ind w:left="25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69CE8D6">
      <w:start w:val="1"/>
      <w:numFmt w:val="bullet"/>
      <w:lvlText w:val="•"/>
      <w:lvlJc w:val="left"/>
      <w:pPr>
        <w:ind w:left="32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334E0D0">
      <w:start w:val="1"/>
      <w:numFmt w:val="bullet"/>
      <w:lvlText w:val="o"/>
      <w:lvlJc w:val="left"/>
      <w:pPr>
        <w:ind w:left="39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F2E9C66">
      <w:start w:val="1"/>
      <w:numFmt w:val="bullet"/>
      <w:lvlText w:val="▪"/>
      <w:lvlJc w:val="left"/>
      <w:pPr>
        <w:ind w:left="46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B1E36B4">
      <w:start w:val="1"/>
      <w:numFmt w:val="bullet"/>
      <w:lvlText w:val="•"/>
      <w:lvlJc w:val="left"/>
      <w:pPr>
        <w:ind w:left="54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F58E640">
      <w:start w:val="1"/>
      <w:numFmt w:val="bullet"/>
      <w:lvlText w:val="o"/>
      <w:lvlJc w:val="left"/>
      <w:pPr>
        <w:ind w:left="61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D4C9B58">
      <w:start w:val="1"/>
      <w:numFmt w:val="bullet"/>
      <w:lvlText w:val="▪"/>
      <w:lvlJc w:val="left"/>
      <w:pPr>
        <w:ind w:left="68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58CC42DD"/>
    <w:multiLevelType w:val="hybridMultilevel"/>
    <w:tmpl w:val="E808411C"/>
    <w:lvl w:ilvl="0" w:tplc="A914FB9A">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6E02140C"/>
    <w:multiLevelType w:val="hybridMultilevel"/>
    <w:tmpl w:val="662C3D1E"/>
    <w:lvl w:ilvl="0" w:tplc="0BFAB2F4">
      <w:start w:val="1"/>
      <w:numFmt w:val="bullet"/>
      <w:lvlText w:val="-"/>
      <w:lvlJc w:val="left"/>
      <w:pPr>
        <w:ind w:left="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1AC43CC">
      <w:start w:val="1"/>
      <w:numFmt w:val="bullet"/>
      <w:lvlText w:val="o"/>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4E8FF70">
      <w:start w:val="1"/>
      <w:numFmt w:val="bullet"/>
      <w:lvlText w:val="▪"/>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0A22C18">
      <w:start w:val="1"/>
      <w:numFmt w:val="bullet"/>
      <w:lvlText w:val="•"/>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B984240">
      <w:start w:val="1"/>
      <w:numFmt w:val="bullet"/>
      <w:lvlText w:val="o"/>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C18AAC6">
      <w:start w:val="1"/>
      <w:numFmt w:val="bullet"/>
      <w:lvlText w:val="▪"/>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388CB8E">
      <w:start w:val="1"/>
      <w:numFmt w:val="bullet"/>
      <w:lvlText w:val="•"/>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B2E05C">
      <w:start w:val="1"/>
      <w:numFmt w:val="bullet"/>
      <w:lvlText w:val="o"/>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23A7566">
      <w:start w:val="1"/>
      <w:numFmt w:val="bullet"/>
      <w:lvlText w:val="▪"/>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718128CD"/>
    <w:multiLevelType w:val="hybridMultilevel"/>
    <w:tmpl w:val="F60E1658"/>
    <w:lvl w:ilvl="0" w:tplc="95CE840A">
      <w:start w:val="1"/>
      <w:numFmt w:val="decimal"/>
      <w:lvlText w:val="%1."/>
      <w:lvlJc w:val="left"/>
      <w:pPr>
        <w:ind w:left="720" w:hanging="360"/>
      </w:pPr>
      <w:rPr>
        <w:rFonts w:ascii="Calibri" w:eastAsia="Calibri" w:hAnsi="Calibri" w:cs="Calibri"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733819114">
    <w:abstractNumId w:val="4"/>
  </w:num>
  <w:num w:numId="2" w16cid:durableId="260914415">
    <w:abstractNumId w:val="7"/>
  </w:num>
  <w:num w:numId="3" w16cid:durableId="660238724">
    <w:abstractNumId w:val="1"/>
  </w:num>
  <w:num w:numId="4" w16cid:durableId="1444573987">
    <w:abstractNumId w:val="0"/>
  </w:num>
  <w:num w:numId="5" w16cid:durableId="1528562079">
    <w:abstractNumId w:val="8"/>
  </w:num>
  <w:num w:numId="6" w16cid:durableId="1651473025">
    <w:abstractNumId w:val="6"/>
  </w:num>
  <w:num w:numId="7" w16cid:durableId="1017007070">
    <w:abstractNumId w:val="2"/>
  </w:num>
  <w:num w:numId="8" w16cid:durableId="465045891">
    <w:abstractNumId w:val="3"/>
  </w:num>
  <w:num w:numId="9" w16cid:durableId="59257757">
    <w:abstractNumId w:val="5"/>
  </w:num>
  <w:num w:numId="10" w16cid:durableId="124232728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122DB1"/>
    <w:rsid w:val="00004AE3"/>
    <w:rsid w:val="00033E76"/>
    <w:rsid w:val="00056E81"/>
    <w:rsid w:val="000646D7"/>
    <w:rsid w:val="0010374D"/>
    <w:rsid w:val="001153D4"/>
    <w:rsid w:val="00122DB1"/>
    <w:rsid w:val="00133AB6"/>
    <w:rsid w:val="001358FA"/>
    <w:rsid w:val="001444A2"/>
    <w:rsid w:val="001A730B"/>
    <w:rsid w:val="001B5FBB"/>
    <w:rsid w:val="001D5864"/>
    <w:rsid w:val="001D59BC"/>
    <w:rsid w:val="001F33D1"/>
    <w:rsid w:val="002221B1"/>
    <w:rsid w:val="002273DA"/>
    <w:rsid w:val="00235413"/>
    <w:rsid w:val="00267BA5"/>
    <w:rsid w:val="00270EBB"/>
    <w:rsid w:val="00293A25"/>
    <w:rsid w:val="002C426A"/>
    <w:rsid w:val="002C619D"/>
    <w:rsid w:val="002D01AB"/>
    <w:rsid w:val="00316CCD"/>
    <w:rsid w:val="0038400D"/>
    <w:rsid w:val="003D1C5F"/>
    <w:rsid w:val="003E5F67"/>
    <w:rsid w:val="00424F01"/>
    <w:rsid w:val="0043719D"/>
    <w:rsid w:val="004A377A"/>
    <w:rsid w:val="004F6576"/>
    <w:rsid w:val="0059532E"/>
    <w:rsid w:val="005C291E"/>
    <w:rsid w:val="005D7BA1"/>
    <w:rsid w:val="005F79C6"/>
    <w:rsid w:val="00647105"/>
    <w:rsid w:val="006736D3"/>
    <w:rsid w:val="00680AF5"/>
    <w:rsid w:val="006C337C"/>
    <w:rsid w:val="00716F7E"/>
    <w:rsid w:val="00750C26"/>
    <w:rsid w:val="007A7C9A"/>
    <w:rsid w:val="007D0744"/>
    <w:rsid w:val="008441AA"/>
    <w:rsid w:val="00881F12"/>
    <w:rsid w:val="00890FC6"/>
    <w:rsid w:val="008C3AFB"/>
    <w:rsid w:val="008D3F03"/>
    <w:rsid w:val="008F4241"/>
    <w:rsid w:val="009B76F4"/>
    <w:rsid w:val="009E049F"/>
    <w:rsid w:val="00A03684"/>
    <w:rsid w:val="00A51E78"/>
    <w:rsid w:val="00A7381F"/>
    <w:rsid w:val="00AE01FD"/>
    <w:rsid w:val="00AF5D9D"/>
    <w:rsid w:val="00B02213"/>
    <w:rsid w:val="00B04974"/>
    <w:rsid w:val="00B0590D"/>
    <w:rsid w:val="00B24048"/>
    <w:rsid w:val="00B441CE"/>
    <w:rsid w:val="00B533EF"/>
    <w:rsid w:val="00B8757C"/>
    <w:rsid w:val="00B93EF0"/>
    <w:rsid w:val="00B9445C"/>
    <w:rsid w:val="00BB4120"/>
    <w:rsid w:val="00C02C4C"/>
    <w:rsid w:val="00C260A9"/>
    <w:rsid w:val="00C3084C"/>
    <w:rsid w:val="00C40595"/>
    <w:rsid w:val="00C6670F"/>
    <w:rsid w:val="00C877B0"/>
    <w:rsid w:val="00CA3B7E"/>
    <w:rsid w:val="00CD0233"/>
    <w:rsid w:val="00CE7578"/>
    <w:rsid w:val="00CF6CA6"/>
    <w:rsid w:val="00D30B7C"/>
    <w:rsid w:val="00D41F3D"/>
    <w:rsid w:val="00D674AA"/>
    <w:rsid w:val="00D703DF"/>
    <w:rsid w:val="00DF63D8"/>
    <w:rsid w:val="00E03241"/>
    <w:rsid w:val="00E31F70"/>
    <w:rsid w:val="00E6713D"/>
    <w:rsid w:val="00E75796"/>
    <w:rsid w:val="00E77690"/>
    <w:rsid w:val="00EB2F0E"/>
    <w:rsid w:val="00EC16CC"/>
    <w:rsid w:val="00EE2CE8"/>
    <w:rsid w:val="00EF1719"/>
    <w:rsid w:val="00F10138"/>
    <w:rsid w:val="00F40521"/>
    <w:rsid w:val="00F732D2"/>
    <w:rsid w:val="00F91D5A"/>
    <w:rsid w:val="00FA511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CD6047C"/>
  <w15:docId w15:val="{561F4FCF-6B6E-4BDA-BB84-28E4D4254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nl-NL"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40595"/>
  </w:style>
  <w:style w:type="paragraph" w:styleId="Kop1">
    <w:name w:val="heading 1"/>
    <w:basedOn w:val="Standaard"/>
    <w:next w:val="Standaard"/>
    <w:link w:val="Kop1Char"/>
    <w:uiPriority w:val="9"/>
    <w:qFormat/>
    <w:rsid w:val="00C40595"/>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Kop2">
    <w:name w:val="heading 2"/>
    <w:basedOn w:val="Standaard"/>
    <w:next w:val="Standaard"/>
    <w:link w:val="Kop2Char"/>
    <w:uiPriority w:val="9"/>
    <w:unhideWhenUsed/>
    <w:qFormat/>
    <w:rsid w:val="00C40595"/>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Kop3">
    <w:name w:val="heading 3"/>
    <w:basedOn w:val="Standaard"/>
    <w:next w:val="Standaard"/>
    <w:link w:val="Kop3Char"/>
    <w:uiPriority w:val="9"/>
    <w:semiHidden/>
    <w:unhideWhenUsed/>
    <w:qFormat/>
    <w:rsid w:val="00C40595"/>
    <w:pPr>
      <w:pBdr>
        <w:top w:val="single" w:sz="6" w:space="2" w:color="4472C4" w:themeColor="accent1"/>
      </w:pBdr>
      <w:spacing w:before="300" w:after="0"/>
      <w:outlineLvl w:val="2"/>
    </w:pPr>
    <w:rPr>
      <w:caps/>
      <w:color w:val="1F3763" w:themeColor="accent1" w:themeShade="7F"/>
      <w:spacing w:val="15"/>
    </w:rPr>
  </w:style>
  <w:style w:type="paragraph" w:styleId="Kop4">
    <w:name w:val="heading 4"/>
    <w:basedOn w:val="Standaard"/>
    <w:next w:val="Standaard"/>
    <w:link w:val="Kop4Char"/>
    <w:uiPriority w:val="9"/>
    <w:semiHidden/>
    <w:unhideWhenUsed/>
    <w:qFormat/>
    <w:rsid w:val="00C40595"/>
    <w:pPr>
      <w:pBdr>
        <w:top w:val="dotted" w:sz="6" w:space="2" w:color="4472C4" w:themeColor="accent1"/>
      </w:pBdr>
      <w:spacing w:before="200" w:after="0"/>
      <w:outlineLvl w:val="3"/>
    </w:pPr>
    <w:rPr>
      <w:caps/>
      <w:color w:val="2F5496" w:themeColor="accent1" w:themeShade="BF"/>
      <w:spacing w:val="10"/>
    </w:rPr>
  </w:style>
  <w:style w:type="paragraph" w:styleId="Kop5">
    <w:name w:val="heading 5"/>
    <w:basedOn w:val="Standaard"/>
    <w:next w:val="Standaard"/>
    <w:link w:val="Kop5Char"/>
    <w:uiPriority w:val="9"/>
    <w:semiHidden/>
    <w:unhideWhenUsed/>
    <w:qFormat/>
    <w:rsid w:val="00C40595"/>
    <w:pPr>
      <w:pBdr>
        <w:bottom w:val="single" w:sz="6" w:space="1" w:color="4472C4" w:themeColor="accent1"/>
      </w:pBdr>
      <w:spacing w:before="200" w:after="0"/>
      <w:outlineLvl w:val="4"/>
    </w:pPr>
    <w:rPr>
      <w:caps/>
      <w:color w:val="2F5496" w:themeColor="accent1" w:themeShade="BF"/>
      <w:spacing w:val="10"/>
    </w:rPr>
  </w:style>
  <w:style w:type="paragraph" w:styleId="Kop6">
    <w:name w:val="heading 6"/>
    <w:basedOn w:val="Standaard"/>
    <w:next w:val="Standaard"/>
    <w:link w:val="Kop6Char"/>
    <w:uiPriority w:val="9"/>
    <w:semiHidden/>
    <w:unhideWhenUsed/>
    <w:qFormat/>
    <w:rsid w:val="00C40595"/>
    <w:pPr>
      <w:pBdr>
        <w:bottom w:val="dotted" w:sz="6" w:space="1" w:color="4472C4" w:themeColor="accent1"/>
      </w:pBdr>
      <w:spacing w:before="200" w:after="0"/>
      <w:outlineLvl w:val="5"/>
    </w:pPr>
    <w:rPr>
      <w:caps/>
      <w:color w:val="2F5496" w:themeColor="accent1" w:themeShade="BF"/>
      <w:spacing w:val="10"/>
    </w:rPr>
  </w:style>
  <w:style w:type="paragraph" w:styleId="Kop7">
    <w:name w:val="heading 7"/>
    <w:basedOn w:val="Standaard"/>
    <w:next w:val="Standaard"/>
    <w:link w:val="Kop7Char"/>
    <w:uiPriority w:val="9"/>
    <w:semiHidden/>
    <w:unhideWhenUsed/>
    <w:qFormat/>
    <w:rsid w:val="00C40595"/>
    <w:pPr>
      <w:spacing w:before="200" w:after="0"/>
      <w:outlineLvl w:val="6"/>
    </w:pPr>
    <w:rPr>
      <w:caps/>
      <w:color w:val="2F5496" w:themeColor="accent1" w:themeShade="BF"/>
      <w:spacing w:val="10"/>
    </w:rPr>
  </w:style>
  <w:style w:type="paragraph" w:styleId="Kop8">
    <w:name w:val="heading 8"/>
    <w:basedOn w:val="Standaard"/>
    <w:next w:val="Standaard"/>
    <w:link w:val="Kop8Char"/>
    <w:uiPriority w:val="9"/>
    <w:semiHidden/>
    <w:unhideWhenUsed/>
    <w:qFormat/>
    <w:rsid w:val="00C40595"/>
    <w:pPr>
      <w:spacing w:before="2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C40595"/>
    <w:pPr>
      <w:spacing w:before="200" w:after="0"/>
      <w:outlineLvl w:val="8"/>
    </w:pPr>
    <w:rPr>
      <w:i/>
      <w:iCs/>
      <w:caps/>
      <w:spacing w:val="10"/>
      <w:sz w:val="18"/>
      <w:szCs w:val="1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1358FA"/>
    <w:pPr>
      <w:ind w:left="720"/>
      <w:contextualSpacing/>
    </w:pPr>
  </w:style>
  <w:style w:type="character" w:styleId="Hyperlink">
    <w:name w:val="Hyperlink"/>
    <w:basedOn w:val="Standaardalinea-lettertype"/>
    <w:uiPriority w:val="99"/>
    <w:unhideWhenUsed/>
    <w:rsid w:val="00EB2F0E"/>
    <w:rPr>
      <w:color w:val="0000FF"/>
      <w:u w:val="single"/>
    </w:rPr>
  </w:style>
  <w:style w:type="paragraph" w:styleId="Normaalweb">
    <w:name w:val="Normal (Web)"/>
    <w:basedOn w:val="Standaard"/>
    <w:uiPriority w:val="99"/>
    <w:unhideWhenUsed/>
    <w:rsid w:val="00EB2F0E"/>
    <w:pPr>
      <w:spacing w:beforeAutospacing="1" w:after="100" w:afterAutospacing="1" w:line="240" w:lineRule="auto"/>
    </w:pPr>
    <w:rPr>
      <w:rFonts w:ascii="Times New Roman" w:eastAsia="Times New Roman" w:hAnsi="Times New Roman" w:cs="Times New Roman"/>
      <w:sz w:val="24"/>
      <w:szCs w:val="24"/>
      <w:lang w:eastAsia="nl-NL"/>
    </w:rPr>
  </w:style>
  <w:style w:type="character" w:styleId="Onopgelostemelding">
    <w:name w:val="Unresolved Mention"/>
    <w:basedOn w:val="Standaardalinea-lettertype"/>
    <w:uiPriority w:val="99"/>
    <w:semiHidden/>
    <w:unhideWhenUsed/>
    <w:rsid w:val="00C40595"/>
    <w:rPr>
      <w:color w:val="605E5C"/>
      <w:shd w:val="clear" w:color="auto" w:fill="E1DFDD"/>
    </w:rPr>
  </w:style>
  <w:style w:type="paragraph" w:styleId="Geenafstand">
    <w:name w:val="No Spacing"/>
    <w:link w:val="GeenafstandChar"/>
    <w:uiPriority w:val="1"/>
    <w:qFormat/>
    <w:rsid w:val="00C40595"/>
    <w:pPr>
      <w:spacing w:after="0" w:line="240" w:lineRule="auto"/>
    </w:pPr>
  </w:style>
  <w:style w:type="character" w:customStyle="1" w:styleId="GeenafstandChar">
    <w:name w:val="Geen afstand Char"/>
    <w:basedOn w:val="Standaardalinea-lettertype"/>
    <w:link w:val="Geenafstand"/>
    <w:uiPriority w:val="1"/>
    <w:rsid w:val="00C40595"/>
  </w:style>
  <w:style w:type="character" w:customStyle="1" w:styleId="Kop1Char">
    <w:name w:val="Kop 1 Char"/>
    <w:basedOn w:val="Standaardalinea-lettertype"/>
    <w:link w:val="Kop1"/>
    <w:uiPriority w:val="9"/>
    <w:rsid w:val="00C40595"/>
    <w:rPr>
      <w:caps/>
      <w:color w:val="FFFFFF" w:themeColor="background1"/>
      <w:spacing w:val="15"/>
      <w:sz w:val="22"/>
      <w:szCs w:val="22"/>
      <w:shd w:val="clear" w:color="auto" w:fill="4472C4" w:themeFill="accent1"/>
    </w:rPr>
  </w:style>
  <w:style w:type="paragraph" w:styleId="Kopvaninhoudsopgave">
    <w:name w:val="TOC Heading"/>
    <w:basedOn w:val="Kop1"/>
    <w:next w:val="Standaard"/>
    <w:uiPriority w:val="39"/>
    <w:unhideWhenUsed/>
    <w:qFormat/>
    <w:rsid w:val="00C40595"/>
    <w:pPr>
      <w:outlineLvl w:val="9"/>
    </w:pPr>
  </w:style>
  <w:style w:type="character" w:customStyle="1" w:styleId="Kop2Char">
    <w:name w:val="Kop 2 Char"/>
    <w:basedOn w:val="Standaardalinea-lettertype"/>
    <w:link w:val="Kop2"/>
    <w:uiPriority w:val="9"/>
    <w:rsid w:val="00C40595"/>
    <w:rPr>
      <w:caps/>
      <w:spacing w:val="15"/>
      <w:shd w:val="clear" w:color="auto" w:fill="D9E2F3" w:themeFill="accent1" w:themeFillTint="33"/>
    </w:rPr>
  </w:style>
  <w:style w:type="character" w:customStyle="1" w:styleId="Kop3Char">
    <w:name w:val="Kop 3 Char"/>
    <w:basedOn w:val="Standaardalinea-lettertype"/>
    <w:link w:val="Kop3"/>
    <w:uiPriority w:val="9"/>
    <w:semiHidden/>
    <w:rsid w:val="00C40595"/>
    <w:rPr>
      <w:caps/>
      <w:color w:val="1F3763" w:themeColor="accent1" w:themeShade="7F"/>
      <w:spacing w:val="15"/>
    </w:rPr>
  </w:style>
  <w:style w:type="character" w:customStyle="1" w:styleId="Kop4Char">
    <w:name w:val="Kop 4 Char"/>
    <w:basedOn w:val="Standaardalinea-lettertype"/>
    <w:link w:val="Kop4"/>
    <w:uiPriority w:val="9"/>
    <w:semiHidden/>
    <w:rsid w:val="00C40595"/>
    <w:rPr>
      <w:caps/>
      <w:color w:val="2F5496" w:themeColor="accent1" w:themeShade="BF"/>
      <w:spacing w:val="10"/>
    </w:rPr>
  </w:style>
  <w:style w:type="character" w:customStyle="1" w:styleId="Kop5Char">
    <w:name w:val="Kop 5 Char"/>
    <w:basedOn w:val="Standaardalinea-lettertype"/>
    <w:link w:val="Kop5"/>
    <w:uiPriority w:val="9"/>
    <w:semiHidden/>
    <w:rsid w:val="00C40595"/>
    <w:rPr>
      <w:caps/>
      <w:color w:val="2F5496" w:themeColor="accent1" w:themeShade="BF"/>
      <w:spacing w:val="10"/>
    </w:rPr>
  </w:style>
  <w:style w:type="character" w:customStyle="1" w:styleId="Kop6Char">
    <w:name w:val="Kop 6 Char"/>
    <w:basedOn w:val="Standaardalinea-lettertype"/>
    <w:link w:val="Kop6"/>
    <w:uiPriority w:val="9"/>
    <w:semiHidden/>
    <w:rsid w:val="00C40595"/>
    <w:rPr>
      <w:caps/>
      <w:color w:val="2F5496" w:themeColor="accent1" w:themeShade="BF"/>
      <w:spacing w:val="10"/>
    </w:rPr>
  </w:style>
  <w:style w:type="character" w:customStyle="1" w:styleId="Kop7Char">
    <w:name w:val="Kop 7 Char"/>
    <w:basedOn w:val="Standaardalinea-lettertype"/>
    <w:link w:val="Kop7"/>
    <w:uiPriority w:val="9"/>
    <w:semiHidden/>
    <w:rsid w:val="00C40595"/>
    <w:rPr>
      <w:caps/>
      <w:color w:val="2F5496" w:themeColor="accent1" w:themeShade="BF"/>
      <w:spacing w:val="10"/>
    </w:rPr>
  </w:style>
  <w:style w:type="character" w:customStyle="1" w:styleId="Kop8Char">
    <w:name w:val="Kop 8 Char"/>
    <w:basedOn w:val="Standaardalinea-lettertype"/>
    <w:link w:val="Kop8"/>
    <w:uiPriority w:val="9"/>
    <w:semiHidden/>
    <w:rsid w:val="00C40595"/>
    <w:rPr>
      <w:caps/>
      <w:spacing w:val="10"/>
      <w:sz w:val="18"/>
      <w:szCs w:val="18"/>
    </w:rPr>
  </w:style>
  <w:style w:type="character" w:customStyle="1" w:styleId="Kop9Char">
    <w:name w:val="Kop 9 Char"/>
    <w:basedOn w:val="Standaardalinea-lettertype"/>
    <w:link w:val="Kop9"/>
    <w:uiPriority w:val="9"/>
    <w:semiHidden/>
    <w:rsid w:val="00C40595"/>
    <w:rPr>
      <w:i/>
      <w:iCs/>
      <w:caps/>
      <w:spacing w:val="10"/>
      <w:sz w:val="18"/>
      <w:szCs w:val="18"/>
    </w:rPr>
  </w:style>
  <w:style w:type="paragraph" w:styleId="Bijschrift">
    <w:name w:val="caption"/>
    <w:basedOn w:val="Standaard"/>
    <w:next w:val="Standaard"/>
    <w:uiPriority w:val="35"/>
    <w:semiHidden/>
    <w:unhideWhenUsed/>
    <w:qFormat/>
    <w:rsid w:val="00C40595"/>
    <w:rPr>
      <w:b/>
      <w:bCs/>
      <w:color w:val="2F5496" w:themeColor="accent1" w:themeShade="BF"/>
      <w:sz w:val="16"/>
      <w:szCs w:val="16"/>
    </w:rPr>
  </w:style>
  <w:style w:type="paragraph" w:styleId="Titel">
    <w:name w:val="Title"/>
    <w:basedOn w:val="Standaard"/>
    <w:next w:val="Standaard"/>
    <w:link w:val="TitelChar"/>
    <w:uiPriority w:val="10"/>
    <w:qFormat/>
    <w:rsid w:val="00C40595"/>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elChar">
    <w:name w:val="Titel Char"/>
    <w:basedOn w:val="Standaardalinea-lettertype"/>
    <w:link w:val="Titel"/>
    <w:uiPriority w:val="10"/>
    <w:rsid w:val="00C40595"/>
    <w:rPr>
      <w:rFonts w:asciiTheme="majorHAnsi" w:eastAsiaTheme="majorEastAsia" w:hAnsiTheme="majorHAnsi" w:cstheme="majorBidi"/>
      <w:caps/>
      <w:color w:val="4472C4" w:themeColor="accent1"/>
      <w:spacing w:val="10"/>
      <w:sz w:val="52"/>
      <w:szCs w:val="52"/>
    </w:rPr>
  </w:style>
  <w:style w:type="paragraph" w:styleId="Ondertitel">
    <w:name w:val="Subtitle"/>
    <w:basedOn w:val="Standaard"/>
    <w:next w:val="Standaard"/>
    <w:link w:val="OndertitelChar"/>
    <w:uiPriority w:val="11"/>
    <w:qFormat/>
    <w:rsid w:val="00C40595"/>
    <w:pPr>
      <w:spacing w:before="0" w:after="500" w:line="240" w:lineRule="auto"/>
    </w:pPr>
    <w:rPr>
      <w:caps/>
      <w:color w:val="595959" w:themeColor="text1" w:themeTint="A6"/>
      <w:spacing w:val="10"/>
      <w:sz w:val="21"/>
      <w:szCs w:val="21"/>
    </w:rPr>
  </w:style>
  <w:style w:type="character" w:customStyle="1" w:styleId="OndertitelChar">
    <w:name w:val="Ondertitel Char"/>
    <w:basedOn w:val="Standaardalinea-lettertype"/>
    <w:link w:val="Ondertitel"/>
    <w:uiPriority w:val="11"/>
    <w:rsid w:val="00C40595"/>
    <w:rPr>
      <w:caps/>
      <w:color w:val="595959" w:themeColor="text1" w:themeTint="A6"/>
      <w:spacing w:val="10"/>
      <w:sz w:val="21"/>
      <w:szCs w:val="21"/>
    </w:rPr>
  </w:style>
  <w:style w:type="character" w:styleId="Zwaar">
    <w:name w:val="Strong"/>
    <w:uiPriority w:val="22"/>
    <w:qFormat/>
    <w:rsid w:val="00C40595"/>
    <w:rPr>
      <w:b/>
      <w:bCs/>
    </w:rPr>
  </w:style>
  <w:style w:type="character" w:styleId="Nadruk">
    <w:name w:val="Emphasis"/>
    <w:uiPriority w:val="20"/>
    <w:qFormat/>
    <w:rsid w:val="00C40595"/>
    <w:rPr>
      <w:caps/>
      <w:color w:val="1F3763" w:themeColor="accent1" w:themeShade="7F"/>
      <w:spacing w:val="5"/>
    </w:rPr>
  </w:style>
  <w:style w:type="paragraph" w:styleId="Citaat">
    <w:name w:val="Quote"/>
    <w:basedOn w:val="Standaard"/>
    <w:next w:val="Standaard"/>
    <w:link w:val="CitaatChar"/>
    <w:uiPriority w:val="29"/>
    <w:qFormat/>
    <w:rsid w:val="00C40595"/>
    <w:rPr>
      <w:i/>
      <w:iCs/>
      <w:sz w:val="24"/>
      <w:szCs w:val="24"/>
    </w:rPr>
  </w:style>
  <w:style w:type="character" w:customStyle="1" w:styleId="CitaatChar">
    <w:name w:val="Citaat Char"/>
    <w:basedOn w:val="Standaardalinea-lettertype"/>
    <w:link w:val="Citaat"/>
    <w:uiPriority w:val="29"/>
    <w:rsid w:val="00C40595"/>
    <w:rPr>
      <w:i/>
      <w:iCs/>
      <w:sz w:val="24"/>
      <w:szCs w:val="24"/>
    </w:rPr>
  </w:style>
  <w:style w:type="paragraph" w:styleId="Duidelijkcitaat">
    <w:name w:val="Intense Quote"/>
    <w:basedOn w:val="Standaard"/>
    <w:next w:val="Standaard"/>
    <w:link w:val="DuidelijkcitaatChar"/>
    <w:uiPriority w:val="30"/>
    <w:qFormat/>
    <w:rsid w:val="00C40595"/>
    <w:pPr>
      <w:spacing w:before="240" w:after="240" w:line="240" w:lineRule="auto"/>
      <w:ind w:left="1080" w:right="1080"/>
      <w:jc w:val="center"/>
    </w:pPr>
    <w:rPr>
      <w:color w:val="4472C4" w:themeColor="accent1"/>
      <w:sz w:val="24"/>
      <w:szCs w:val="24"/>
    </w:rPr>
  </w:style>
  <w:style w:type="character" w:customStyle="1" w:styleId="DuidelijkcitaatChar">
    <w:name w:val="Duidelijk citaat Char"/>
    <w:basedOn w:val="Standaardalinea-lettertype"/>
    <w:link w:val="Duidelijkcitaat"/>
    <w:uiPriority w:val="30"/>
    <w:rsid w:val="00C40595"/>
    <w:rPr>
      <w:color w:val="4472C4" w:themeColor="accent1"/>
      <w:sz w:val="24"/>
      <w:szCs w:val="24"/>
    </w:rPr>
  </w:style>
  <w:style w:type="character" w:styleId="Subtielebenadrukking">
    <w:name w:val="Subtle Emphasis"/>
    <w:uiPriority w:val="19"/>
    <w:qFormat/>
    <w:rsid w:val="00C40595"/>
    <w:rPr>
      <w:i/>
      <w:iCs/>
      <w:color w:val="1F3763" w:themeColor="accent1" w:themeShade="7F"/>
    </w:rPr>
  </w:style>
  <w:style w:type="character" w:styleId="Intensievebenadrukking">
    <w:name w:val="Intense Emphasis"/>
    <w:uiPriority w:val="21"/>
    <w:qFormat/>
    <w:rsid w:val="00C40595"/>
    <w:rPr>
      <w:b/>
      <w:bCs/>
      <w:caps/>
      <w:color w:val="1F3763" w:themeColor="accent1" w:themeShade="7F"/>
      <w:spacing w:val="10"/>
    </w:rPr>
  </w:style>
  <w:style w:type="character" w:styleId="Subtieleverwijzing">
    <w:name w:val="Subtle Reference"/>
    <w:uiPriority w:val="31"/>
    <w:qFormat/>
    <w:rsid w:val="00C40595"/>
    <w:rPr>
      <w:b/>
      <w:bCs/>
      <w:color w:val="4472C4" w:themeColor="accent1"/>
    </w:rPr>
  </w:style>
  <w:style w:type="character" w:styleId="Intensieveverwijzing">
    <w:name w:val="Intense Reference"/>
    <w:uiPriority w:val="32"/>
    <w:qFormat/>
    <w:rsid w:val="00C40595"/>
    <w:rPr>
      <w:b/>
      <w:bCs/>
      <w:i/>
      <w:iCs/>
      <w:caps/>
      <w:color w:val="4472C4" w:themeColor="accent1"/>
    </w:rPr>
  </w:style>
  <w:style w:type="character" w:styleId="Titelvanboek">
    <w:name w:val="Book Title"/>
    <w:uiPriority w:val="33"/>
    <w:qFormat/>
    <w:rsid w:val="00C40595"/>
    <w:rPr>
      <w:b/>
      <w:bCs/>
      <w:i/>
      <w:iCs/>
      <w:spacing w:val="0"/>
    </w:rPr>
  </w:style>
  <w:style w:type="paragraph" w:styleId="Inhopg1">
    <w:name w:val="toc 1"/>
    <w:basedOn w:val="Standaard"/>
    <w:next w:val="Standaard"/>
    <w:autoRedefine/>
    <w:uiPriority w:val="39"/>
    <w:unhideWhenUsed/>
    <w:rsid w:val="00BB4120"/>
    <w:pPr>
      <w:spacing w:after="100"/>
    </w:pPr>
  </w:style>
  <w:style w:type="paragraph" w:styleId="Inhopg2">
    <w:name w:val="toc 2"/>
    <w:basedOn w:val="Standaard"/>
    <w:next w:val="Standaard"/>
    <w:autoRedefine/>
    <w:uiPriority w:val="39"/>
    <w:unhideWhenUsed/>
    <w:rsid w:val="00BB4120"/>
    <w:pPr>
      <w:spacing w:after="100"/>
      <w:ind w:left="200"/>
    </w:pPr>
  </w:style>
  <w:style w:type="paragraph" w:styleId="Koptekst">
    <w:name w:val="header"/>
    <w:basedOn w:val="Standaard"/>
    <w:link w:val="KoptekstChar"/>
    <w:uiPriority w:val="99"/>
    <w:unhideWhenUsed/>
    <w:rsid w:val="001D5864"/>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1D5864"/>
  </w:style>
  <w:style w:type="paragraph" w:styleId="Voettekst">
    <w:name w:val="footer"/>
    <w:basedOn w:val="Standaard"/>
    <w:link w:val="VoettekstChar"/>
    <w:uiPriority w:val="99"/>
    <w:unhideWhenUsed/>
    <w:rsid w:val="001D5864"/>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1D58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846180">
      <w:bodyDiv w:val="1"/>
      <w:marLeft w:val="0"/>
      <w:marRight w:val="0"/>
      <w:marTop w:val="0"/>
      <w:marBottom w:val="0"/>
      <w:divBdr>
        <w:top w:val="none" w:sz="0" w:space="0" w:color="auto"/>
        <w:left w:val="none" w:sz="0" w:space="0" w:color="auto"/>
        <w:bottom w:val="none" w:sz="0" w:space="0" w:color="auto"/>
        <w:right w:val="none" w:sz="0" w:space="0" w:color="auto"/>
      </w:divBdr>
    </w:div>
    <w:div w:id="665401211">
      <w:bodyDiv w:val="1"/>
      <w:marLeft w:val="0"/>
      <w:marRight w:val="0"/>
      <w:marTop w:val="0"/>
      <w:marBottom w:val="0"/>
      <w:divBdr>
        <w:top w:val="none" w:sz="0" w:space="0" w:color="auto"/>
        <w:left w:val="none" w:sz="0" w:space="0" w:color="auto"/>
        <w:bottom w:val="none" w:sz="0" w:space="0" w:color="auto"/>
        <w:right w:val="none" w:sz="0" w:space="0" w:color="auto"/>
      </w:divBdr>
    </w:div>
    <w:div w:id="691810212">
      <w:bodyDiv w:val="1"/>
      <w:marLeft w:val="0"/>
      <w:marRight w:val="0"/>
      <w:marTop w:val="0"/>
      <w:marBottom w:val="0"/>
      <w:divBdr>
        <w:top w:val="none" w:sz="0" w:space="0" w:color="auto"/>
        <w:left w:val="none" w:sz="0" w:space="0" w:color="auto"/>
        <w:bottom w:val="none" w:sz="0" w:space="0" w:color="auto"/>
        <w:right w:val="none" w:sz="0" w:space="0" w:color="auto"/>
      </w:divBdr>
    </w:div>
    <w:div w:id="942491021">
      <w:bodyDiv w:val="1"/>
      <w:marLeft w:val="0"/>
      <w:marRight w:val="0"/>
      <w:marTop w:val="0"/>
      <w:marBottom w:val="0"/>
      <w:divBdr>
        <w:top w:val="none" w:sz="0" w:space="0" w:color="auto"/>
        <w:left w:val="none" w:sz="0" w:space="0" w:color="auto"/>
        <w:bottom w:val="none" w:sz="0" w:space="0" w:color="auto"/>
        <w:right w:val="none" w:sz="0" w:space="0" w:color="auto"/>
      </w:divBdr>
    </w:div>
    <w:div w:id="995302380">
      <w:bodyDiv w:val="1"/>
      <w:marLeft w:val="0"/>
      <w:marRight w:val="0"/>
      <w:marTop w:val="0"/>
      <w:marBottom w:val="0"/>
      <w:divBdr>
        <w:top w:val="none" w:sz="0" w:space="0" w:color="auto"/>
        <w:left w:val="none" w:sz="0" w:space="0" w:color="auto"/>
        <w:bottom w:val="none" w:sz="0" w:space="0" w:color="auto"/>
        <w:right w:val="none" w:sz="0" w:space="0" w:color="auto"/>
      </w:divBdr>
    </w:div>
    <w:div w:id="1055278422">
      <w:bodyDiv w:val="1"/>
      <w:marLeft w:val="0"/>
      <w:marRight w:val="0"/>
      <w:marTop w:val="0"/>
      <w:marBottom w:val="0"/>
      <w:divBdr>
        <w:top w:val="none" w:sz="0" w:space="0" w:color="auto"/>
        <w:left w:val="none" w:sz="0" w:space="0" w:color="auto"/>
        <w:bottom w:val="none" w:sz="0" w:space="0" w:color="auto"/>
        <w:right w:val="none" w:sz="0" w:space="0" w:color="auto"/>
      </w:divBdr>
    </w:div>
    <w:div w:id="1103843867">
      <w:bodyDiv w:val="1"/>
      <w:marLeft w:val="0"/>
      <w:marRight w:val="0"/>
      <w:marTop w:val="0"/>
      <w:marBottom w:val="0"/>
      <w:divBdr>
        <w:top w:val="none" w:sz="0" w:space="0" w:color="auto"/>
        <w:left w:val="none" w:sz="0" w:space="0" w:color="auto"/>
        <w:bottom w:val="none" w:sz="0" w:space="0" w:color="auto"/>
        <w:right w:val="none" w:sz="0" w:space="0" w:color="auto"/>
      </w:divBdr>
    </w:div>
    <w:div w:id="1159804504">
      <w:bodyDiv w:val="1"/>
      <w:marLeft w:val="0"/>
      <w:marRight w:val="0"/>
      <w:marTop w:val="0"/>
      <w:marBottom w:val="0"/>
      <w:divBdr>
        <w:top w:val="none" w:sz="0" w:space="0" w:color="auto"/>
        <w:left w:val="none" w:sz="0" w:space="0" w:color="auto"/>
        <w:bottom w:val="none" w:sz="0" w:space="0" w:color="auto"/>
        <w:right w:val="none" w:sz="0" w:space="0" w:color="auto"/>
      </w:divBdr>
    </w:div>
    <w:div w:id="1180122172">
      <w:bodyDiv w:val="1"/>
      <w:marLeft w:val="0"/>
      <w:marRight w:val="0"/>
      <w:marTop w:val="0"/>
      <w:marBottom w:val="0"/>
      <w:divBdr>
        <w:top w:val="none" w:sz="0" w:space="0" w:color="auto"/>
        <w:left w:val="none" w:sz="0" w:space="0" w:color="auto"/>
        <w:bottom w:val="none" w:sz="0" w:space="0" w:color="auto"/>
        <w:right w:val="none" w:sz="0" w:space="0" w:color="auto"/>
      </w:divBdr>
    </w:div>
    <w:div w:id="1240677975">
      <w:bodyDiv w:val="1"/>
      <w:marLeft w:val="0"/>
      <w:marRight w:val="0"/>
      <w:marTop w:val="0"/>
      <w:marBottom w:val="0"/>
      <w:divBdr>
        <w:top w:val="none" w:sz="0" w:space="0" w:color="auto"/>
        <w:left w:val="none" w:sz="0" w:space="0" w:color="auto"/>
        <w:bottom w:val="none" w:sz="0" w:space="0" w:color="auto"/>
        <w:right w:val="none" w:sz="0" w:space="0" w:color="auto"/>
      </w:divBdr>
    </w:div>
    <w:div w:id="1253707186">
      <w:bodyDiv w:val="1"/>
      <w:marLeft w:val="0"/>
      <w:marRight w:val="0"/>
      <w:marTop w:val="0"/>
      <w:marBottom w:val="0"/>
      <w:divBdr>
        <w:top w:val="none" w:sz="0" w:space="0" w:color="auto"/>
        <w:left w:val="none" w:sz="0" w:space="0" w:color="auto"/>
        <w:bottom w:val="none" w:sz="0" w:space="0" w:color="auto"/>
        <w:right w:val="none" w:sz="0" w:space="0" w:color="auto"/>
      </w:divBdr>
    </w:div>
    <w:div w:id="1268000629">
      <w:bodyDiv w:val="1"/>
      <w:marLeft w:val="0"/>
      <w:marRight w:val="0"/>
      <w:marTop w:val="0"/>
      <w:marBottom w:val="0"/>
      <w:divBdr>
        <w:top w:val="none" w:sz="0" w:space="0" w:color="auto"/>
        <w:left w:val="none" w:sz="0" w:space="0" w:color="auto"/>
        <w:bottom w:val="none" w:sz="0" w:space="0" w:color="auto"/>
        <w:right w:val="none" w:sz="0" w:space="0" w:color="auto"/>
      </w:divBdr>
    </w:div>
    <w:div w:id="1355379166">
      <w:bodyDiv w:val="1"/>
      <w:marLeft w:val="0"/>
      <w:marRight w:val="0"/>
      <w:marTop w:val="0"/>
      <w:marBottom w:val="0"/>
      <w:divBdr>
        <w:top w:val="none" w:sz="0" w:space="0" w:color="auto"/>
        <w:left w:val="none" w:sz="0" w:space="0" w:color="auto"/>
        <w:bottom w:val="none" w:sz="0" w:space="0" w:color="auto"/>
        <w:right w:val="none" w:sz="0" w:space="0" w:color="auto"/>
      </w:divBdr>
      <w:divsChild>
        <w:div w:id="202250854">
          <w:marLeft w:val="0"/>
          <w:marRight w:val="0"/>
          <w:marTop w:val="0"/>
          <w:marBottom w:val="0"/>
          <w:divBdr>
            <w:top w:val="none" w:sz="0" w:space="0" w:color="auto"/>
            <w:left w:val="none" w:sz="0" w:space="0" w:color="auto"/>
            <w:bottom w:val="none" w:sz="0" w:space="0" w:color="auto"/>
            <w:right w:val="none" w:sz="0" w:space="0" w:color="auto"/>
          </w:divBdr>
        </w:div>
      </w:divsChild>
    </w:div>
    <w:div w:id="1364749138">
      <w:bodyDiv w:val="1"/>
      <w:marLeft w:val="0"/>
      <w:marRight w:val="0"/>
      <w:marTop w:val="0"/>
      <w:marBottom w:val="0"/>
      <w:divBdr>
        <w:top w:val="none" w:sz="0" w:space="0" w:color="auto"/>
        <w:left w:val="none" w:sz="0" w:space="0" w:color="auto"/>
        <w:bottom w:val="none" w:sz="0" w:space="0" w:color="auto"/>
        <w:right w:val="none" w:sz="0" w:space="0" w:color="auto"/>
      </w:divBdr>
    </w:div>
    <w:div w:id="1525552294">
      <w:bodyDiv w:val="1"/>
      <w:marLeft w:val="0"/>
      <w:marRight w:val="0"/>
      <w:marTop w:val="0"/>
      <w:marBottom w:val="0"/>
      <w:divBdr>
        <w:top w:val="none" w:sz="0" w:space="0" w:color="auto"/>
        <w:left w:val="none" w:sz="0" w:space="0" w:color="auto"/>
        <w:bottom w:val="none" w:sz="0" w:space="0" w:color="auto"/>
        <w:right w:val="none" w:sz="0" w:space="0" w:color="auto"/>
      </w:divBdr>
    </w:div>
    <w:div w:id="1613316456">
      <w:bodyDiv w:val="1"/>
      <w:marLeft w:val="0"/>
      <w:marRight w:val="0"/>
      <w:marTop w:val="0"/>
      <w:marBottom w:val="0"/>
      <w:divBdr>
        <w:top w:val="none" w:sz="0" w:space="0" w:color="auto"/>
        <w:left w:val="none" w:sz="0" w:space="0" w:color="auto"/>
        <w:bottom w:val="none" w:sz="0" w:space="0" w:color="auto"/>
        <w:right w:val="none" w:sz="0" w:space="0" w:color="auto"/>
      </w:divBdr>
    </w:div>
    <w:div w:id="1620527560">
      <w:bodyDiv w:val="1"/>
      <w:marLeft w:val="0"/>
      <w:marRight w:val="0"/>
      <w:marTop w:val="0"/>
      <w:marBottom w:val="0"/>
      <w:divBdr>
        <w:top w:val="none" w:sz="0" w:space="0" w:color="auto"/>
        <w:left w:val="none" w:sz="0" w:space="0" w:color="auto"/>
        <w:bottom w:val="none" w:sz="0" w:space="0" w:color="auto"/>
        <w:right w:val="none" w:sz="0" w:space="0" w:color="auto"/>
      </w:divBdr>
    </w:div>
    <w:div w:id="1708750346">
      <w:bodyDiv w:val="1"/>
      <w:marLeft w:val="0"/>
      <w:marRight w:val="0"/>
      <w:marTop w:val="0"/>
      <w:marBottom w:val="0"/>
      <w:divBdr>
        <w:top w:val="none" w:sz="0" w:space="0" w:color="auto"/>
        <w:left w:val="none" w:sz="0" w:space="0" w:color="auto"/>
        <w:bottom w:val="none" w:sz="0" w:space="0" w:color="auto"/>
        <w:right w:val="none" w:sz="0" w:space="0" w:color="auto"/>
      </w:divBdr>
    </w:div>
    <w:div w:id="1720517022">
      <w:bodyDiv w:val="1"/>
      <w:marLeft w:val="0"/>
      <w:marRight w:val="0"/>
      <w:marTop w:val="0"/>
      <w:marBottom w:val="0"/>
      <w:divBdr>
        <w:top w:val="none" w:sz="0" w:space="0" w:color="auto"/>
        <w:left w:val="none" w:sz="0" w:space="0" w:color="auto"/>
        <w:bottom w:val="none" w:sz="0" w:space="0" w:color="auto"/>
        <w:right w:val="none" w:sz="0" w:space="0" w:color="auto"/>
      </w:divBdr>
    </w:div>
    <w:div w:id="1731033812">
      <w:bodyDiv w:val="1"/>
      <w:marLeft w:val="0"/>
      <w:marRight w:val="0"/>
      <w:marTop w:val="0"/>
      <w:marBottom w:val="0"/>
      <w:divBdr>
        <w:top w:val="none" w:sz="0" w:space="0" w:color="auto"/>
        <w:left w:val="none" w:sz="0" w:space="0" w:color="auto"/>
        <w:bottom w:val="none" w:sz="0" w:space="0" w:color="auto"/>
        <w:right w:val="none" w:sz="0" w:space="0" w:color="auto"/>
      </w:divBdr>
    </w:div>
    <w:div w:id="19467688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hyperlink" Target="https://www.youtube.com/watch?v=MMmOLN5zBLY"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glossaryDocument" Target="glossary/document.xml"/><Relationship Id="rId8"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3A4777CC29349D5926885326A874B00"/>
        <w:category>
          <w:name w:val="Algemeen"/>
          <w:gallery w:val="placeholder"/>
        </w:category>
        <w:types>
          <w:type w:val="bbPlcHdr"/>
        </w:types>
        <w:behaviors>
          <w:behavior w:val="content"/>
        </w:behaviors>
        <w:guid w:val="{4DBF2318-A00F-4678-9727-BAD1547703CA}"/>
      </w:docPartPr>
      <w:docPartBody>
        <w:p w:rsidR="00835CCB" w:rsidRDefault="0007779C" w:rsidP="0007779C">
          <w:pPr>
            <w:pStyle w:val="63A4777CC29349D5926885326A874B00"/>
          </w:pPr>
          <w:r>
            <w:rPr>
              <w:rFonts w:asciiTheme="majorHAnsi" w:eastAsiaTheme="majorEastAsia" w:hAnsiTheme="majorHAnsi" w:cstheme="majorBidi"/>
              <w:caps/>
              <w:color w:val="4472C4" w:themeColor="accent1"/>
              <w:sz w:val="80"/>
              <w:szCs w:val="80"/>
            </w:rPr>
            <w:t>[Titel van document]</w:t>
          </w:r>
        </w:p>
      </w:docPartBody>
    </w:docPart>
    <w:docPart>
      <w:docPartPr>
        <w:name w:val="B400DAFE1CE54FD48DAE14D64D636A99"/>
        <w:category>
          <w:name w:val="Algemeen"/>
          <w:gallery w:val="placeholder"/>
        </w:category>
        <w:types>
          <w:type w:val="bbPlcHdr"/>
        </w:types>
        <w:behaviors>
          <w:behavior w:val="content"/>
        </w:behaviors>
        <w:guid w:val="{AC1B03EF-7C7B-4949-91AC-F3E7A13CD9CF}"/>
      </w:docPartPr>
      <w:docPartBody>
        <w:p w:rsidR="00835CCB" w:rsidRDefault="0007779C" w:rsidP="0007779C">
          <w:pPr>
            <w:pStyle w:val="B400DAFE1CE54FD48DAE14D64D636A99"/>
          </w:pPr>
          <w:r>
            <w:rPr>
              <w:color w:val="4472C4" w:themeColor="accent1"/>
              <w:sz w:val="28"/>
              <w:szCs w:val="28"/>
            </w:rPr>
            <w:t>[Ondertitel van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779C"/>
    <w:rsid w:val="0007779C"/>
    <w:rsid w:val="001E7F4A"/>
    <w:rsid w:val="0048238B"/>
    <w:rsid w:val="00835CCB"/>
    <w:rsid w:val="009E24A0"/>
    <w:rsid w:val="00A91AA6"/>
    <w:rsid w:val="00DB0E1E"/>
    <w:rsid w:val="00FF71C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63A4777CC29349D5926885326A874B00">
    <w:name w:val="63A4777CC29349D5926885326A874B00"/>
    <w:rsid w:val="0007779C"/>
  </w:style>
  <w:style w:type="paragraph" w:customStyle="1" w:styleId="B400DAFE1CE54FD48DAE14D64D636A99">
    <w:name w:val="B400DAFE1CE54FD48DAE14D64D636A99"/>
    <w:rsid w:val="000777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2023-02-11T00:00:00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0E4A81C-7FA6-411A-9953-044D5B9F87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624</TotalTime>
  <Pages>17</Pages>
  <Words>4439</Words>
  <Characters>24415</Characters>
  <Application>Microsoft Office Word</Application>
  <DocSecurity>0</DocSecurity>
  <Lines>203</Lines>
  <Paragraphs>57</Paragraphs>
  <ScaleCrop>false</ScaleCrop>
  <HeadingPairs>
    <vt:vector size="2" baseType="variant">
      <vt:variant>
        <vt:lpstr>Titel</vt:lpstr>
      </vt:variant>
      <vt:variant>
        <vt:i4>1</vt:i4>
      </vt:variant>
    </vt:vector>
  </HeadingPairs>
  <TitlesOfParts>
    <vt:vector size="1" baseType="lpstr">
      <vt:lpstr>meertaligheid binnen het basisonderwijs</vt:lpstr>
    </vt:vector>
  </TitlesOfParts>
  <Company>Stageschoolbegeleider: Mevrouw Hindriks</Company>
  <LinksUpToDate>false</LinksUpToDate>
  <CharactersWithSpaces>28797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meertaligheid binnen het basisonderwijs</dc:title>
  <dc:subject>Naam: Jelmer Sikma School: NHL Stenden Stageschool: Obs Buttinga</dc:subject>
  <dc:creator>Josef De haan</dc:creator>
  <cp:keywords/>
  <dc:description/>
  <cp:lastModifiedBy>Josef De haan</cp:lastModifiedBy>
  <cp:revision>49</cp:revision>
  <dcterms:created xsi:type="dcterms:W3CDTF">2022-11-10T09:47:00Z</dcterms:created>
  <dcterms:modified xsi:type="dcterms:W3CDTF">2023-05-04T13:31:00Z</dcterms:modified>
</cp:coreProperties>
</file>